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566" w:rsidRPr="00582566" w:rsidRDefault="00582566" w:rsidP="0058256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582566">
        <w:rPr>
          <w:rFonts w:asciiTheme="majorBidi" w:eastAsia="Times New Roman" w:hAnsiTheme="majorBidi" w:cstheme="majorBidi"/>
          <w:b/>
          <w:bCs/>
          <w:kern w:val="36"/>
          <w:sz w:val="24"/>
          <w:szCs w:val="24"/>
          <w:lang w:eastAsia="en-GB"/>
        </w:rPr>
        <w:t>Responsibilities of Husband and Wife in Genesis</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Today, first, in the light of the opening three chapters of Genesis, we shall speak briefly concerning the duties of husband and wife one toward another. This shall be a summary of our discourse.</w:t>
      </w:r>
      <w:r w:rsidRPr="00582566">
        <w:rPr>
          <w:rFonts w:asciiTheme="majorBidi" w:eastAsia="Times New Roman" w:hAnsiTheme="majorBidi" w:cstheme="majorBidi"/>
          <w:sz w:val="24"/>
          <w:szCs w:val="24"/>
          <w:lang w:eastAsia="en-GB"/>
        </w:rPr>
        <w:br/>
        <w:t>Afterward we shall behold, in the rest of the Pentateuch—the five books of the Law: Genesis, Exodus, Leviticus, Numbers, and Deuteronomy—and then throughout the historical and prophetic books of the Old Testament, what we are taught concerning marriage and the family.</w:t>
      </w:r>
    </w:p>
    <w:p w:rsidR="00582566" w:rsidRPr="00582566" w:rsidRDefault="00582566" w:rsidP="0058256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582566">
        <w:rPr>
          <w:rFonts w:asciiTheme="majorBidi" w:eastAsia="Times New Roman" w:hAnsiTheme="majorBidi" w:cstheme="majorBidi"/>
          <w:b/>
          <w:bCs/>
          <w:kern w:val="36"/>
          <w:sz w:val="24"/>
          <w:szCs w:val="24"/>
          <w:lang w:eastAsia="en-GB"/>
        </w:rPr>
        <w:t xml:space="preserve">The Distortion of God’s Design </w:t>
      </w:r>
      <w:r w:rsidRPr="006B12AF">
        <w:rPr>
          <w:rFonts w:asciiTheme="majorBidi" w:eastAsia="Times New Roman" w:hAnsiTheme="majorBidi" w:cstheme="majorBidi"/>
          <w:b/>
          <w:bCs/>
          <w:kern w:val="36"/>
          <w:sz w:val="24"/>
          <w:szCs w:val="24"/>
          <w:lang w:eastAsia="en-GB"/>
        </w:rPr>
        <w:t>after</w:t>
      </w:r>
      <w:r w:rsidRPr="00582566">
        <w:rPr>
          <w:rFonts w:asciiTheme="majorBidi" w:eastAsia="Times New Roman" w:hAnsiTheme="majorBidi" w:cstheme="majorBidi"/>
          <w:b/>
          <w:bCs/>
          <w:kern w:val="36"/>
          <w:sz w:val="24"/>
          <w:szCs w:val="24"/>
          <w:lang w:eastAsia="en-GB"/>
        </w:rPr>
        <w:t xml:space="preserve"> the </w:t>
      </w:r>
      <w:r w:rsidRPr="006B12AF">
        <w:rPr>
          <w:rFonts w:asciiTheme="majorBidi" w:eastAsia="Times New Roman" w:hAnsiTheme="majorBidi" w:cstheme="majorBidi"/>
          <w:b/>
          <w:bCs/>
          <w:kern w:val="36"/>
          <w:sz w:val="24"/>
          <w:szCs w:val="24"/>
          <w:lang w:eastAsia="en-GB"/>
        </w:rPr>
        <w:t>fall</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 xml:space="preserve">When God began marriage and the family, His will was that it should be an ideal union. Yet after the </w:t>
      </w:r>
      <w:r w:rsidRPr="006B12AF">
        <w:rPr>
          <w:rFonts w:asciiTheme="majorBidi" w:eastAsia="Times New Roman" w:hAnsiTheme="majorBidi" w:cstheme="majorBidi"/>
          <w:sz w:val="24"/>
          <w:szCs w:val="24"/>
          <w:lang w:eastAsia="en-GB"/>
        </w:rPr>
        <w:t>fall</w:t>
      </w:r>
      <w:r w:rsidRPr="00582566">
        <w:rPr>
          <w:rFonts w:asciiTheme="majorBidi" w:eastAsia="Times New Roman" w:hAnsiTheme="majorBidi" w:cstheme="majorBidi"/>
          <w:sz w:val="24"/>
          <w:szCs w:val="24"/>
          <w:lang w:eastAsia="en-GB"/>
        </w:rPr>
        <w:t>, the perfection was marred. Among the chief corruptions that entered in are these six:</w:t>
      </w:r>
    </w:p>
    <w:p w:rsidR="00582566" w:rsidRPr="00582566" w:rsidRDefault="00582566" w:rsidP="0058256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Polygamy</w:t>
      </w:r>
      <w:r w:rsidRPr="00582566">
        <w:rPr>
          <w:rFonts w:asciiTheme="majorBidi" w:eastAsia="Times New Roman" w:hAnsiTheme="majorBidi" w:cstheme="majorBidi"/>
          <w:sz w:val="24"/>
          <w:szCs w:val="24"/>
          <w:lang w:eastAsia="en-GB"/>
        </w:rPr>
        <w:t xml:space="preserve"> — God made one man and one woman, yet men took unto themselves many wives.</w:t>
      </w:r>
    </w:p>
    <w:p w:rsidR="00582566" w:rsidRPr="00582566" w:rsidRDefault="00582566" w:rsidP="0058256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Divorce</w:t>
      </w:r>
      <w:r w:rsidRPr="00582566">
        <w:rPr>
          <w:rFonts w:asciiTheme="majorBidi" w:eastAsia="Times New Roman" w:hAnsiTheme="majorBidi" w:cstheme="majorBidi"/>
          <w:sz w:val="24"/>
          <w:szCs w:val="24"/>
          <w:lang w:eastAsia="en-GB"/>
        </w:rPr>
        <w:t xml:space="preserve"> — God’s purpose was that the two be one flesh; yet divorce and separation entered in.</w:t>
      </w:r>
    </w:p>
    <w:p w:rsidR="00582566" w:rsidRPr="00582566" w:rsidRDefault="00582566" w:rsidP="0058256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Adultery</w:t>
      </w:r>
      <w:r w:rsidRPr="00582566">
        <w:rPr>
          <w:rFonts w:asciiTheme="majorBidi" w:eastAsia="Times New Roman" w:hAnsiTheme="majorBidi" w:cstheme="majorBidi"/>
          <w:sz w:val="24"/>
          <w:szCs w:val="24"/>
          <w:lang w:eastAsia="en-GB"/>
        </w:rPr>
        <w:t xml:space="preserve"> — God ordained faithfulness betwixt man and wife; yet fornication and adultery defiled the covenant.</w:t>
      </w:r>
    </w:p>
    <w:p w:rsidR="00582566" w:rsidRPr="00582566" w:rsidRDefault="00582566" w:rsidP="0058256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Homosexuality</w:t>
      </w:r>
      <w:r w:rsidRPr="00582566">
        <w:rPr>
          <w:rFonts w:asciiTheme="majorBidi" w:eastAsia="Times New Roman" w:hAnsiTheme="majorBidi" w:cstheme="majorBidi"/>
          <w:sz w:val="24"/>
          <w:szCs w:val="24"/>
          <w:lang w:eastAsia="en-GB"/>
        </w:rPr>
        <w:t xml:space="preserve"> — God created male and female to be joined in marriage; yet men lay with men, and women with women.</w:t>
      </w:r>
    </w:p>
    <w:p w:rsidR="00582566" w:rsidRPr="00582566" w:rsidRDefault="00582566" w:rsidP="0058256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Barrenness</w:t>
      </w:r>
      <w:r w:rsidRPr="00582566">
        <w:rPr>
          <w:rFonts w:asciiTheme="majorBidi" w:eastAsia="Times New Roman" w:hAnsiTheme="majorBidi" w:cstheme="majorBidi"/>
          <w:sz w:val="24"/>
          <w:szCs w:val="24"/>
          <w:lang w:eastAsia="en-GB"/>
        </w:rPr>
        <w:t xml:space="preserve"> — Though God commanded, </w:t>
      </w:r>
      <w:r w:rsidRPr="006B12AF">
        <w:rPr>
          <w:rFonts w:asciiTheme="majorBidi" w:eastAsia="Times New Roman" w:hAnsiTheme="majorBidi" w:cstheme="majorBidi"/>
          <w:i/>
          <w:iCs/>
          <w:sz w:val="24"/>
          <w:szCs w:val="24"/>
          <w:lang w:eastAsia="en-GB"/>
        </w:rPr>
        <w:t>be fruitful and multiply, and replenish the earth</w:t>
      </w:r>
      <w:r w:rsidRPr="00582566">
        <w:rPr>
          <w:rFonts w:asciiTheme="majorBidi" w:eastAsia="Times New Roman" w:hAnsiTheme="majorBidi" w:cstheme="majorBidi"/>
          <w:sz w:val="24"/>
          <w:szCs w:val="24"/>
          <w:lang w:eastAsia="en-GB"/>
        </w:rPr>
        <w:t>, yet childlessness came as a grievous burden unto many.</w:t>
      </w:r>
    </w:p>
    <w:p w:rsidR="00582566" w:rsidRPr="00582566" w:rsidRDefault="00582566" w:rsidP="00582566">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Confusion of Gender Roles</w:t>
      </w:r>
      <w:r w:rsidRPr="00582566">
        <w:rPr>
          <w:rFonts w:asciiTheme="majorBidi" w:eastAsia="Times New Roman" w:hAnsiTheme="majorBidi" w:cstheme="majorBidi"/>
          <w:sz w:val="24"/>
          <w:szCs w:val="24"/>
          <w:lang w:eastAsia="en-GB"/>
        </w:rPr>
        <w:t xml:space="preserve"> — </w:t>
      </w:r>
      <w:r w:rsidRPr="006B12AF">
        <w:rPr>
          <w:rFonts w:asciiTheme="majorBidi" w:eastAsia="Times New Roman" w:hAnsiTheme="majorBidi" w:cstheme="majorBidi"/>
          <w:sz w:val="24"/>
          <w:szCs w:val="24"/>
          <w:lang w:eastAsia="en-GB"/>
        </w:rPr>
        <w:t>the</w:t>
      </w:r>
      <w:r w:rsidRPr="00582566">
        <w:rPr>
          <w:rFonts w:asciiTheme="majorBidi" w:eastAsia="Times New Roman" w:hAnsiTheme="majorBidi" w:cstheme="majorBidi"/>
          <w:sz w:val="24"/>
          <w:szCs w:val="24"/>
          <w:lang w:eastAsia="en-GB"/>
        </w:rPr>
        <w:t xml:space="preserve"> distinction of roles and responsibilities given by God unto man and woman became mingled and confounded.</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 xml:space="preserve">All these evils are recorded in the Old Testament after the </w:t>
      </w:r>
      <w:r w:rsidRPr="006B12AF">
        <w:rPr>
          <w:rFonts w:asciiTheme="majorBidi" w:eastAsia="Times New Roman" w:hAnsiTheme="majorBidi" w:cstheme="majorBidi"/>
          <w:sz w:val="24"/>
          <w:szCs w:val="24"/>
          <w:lang w:eastAsia="en-GB"/>
        </w:rPr>
        <w:t>fall</w:t>
      </w:r>
      <w:r w:rsidRPr="00582566">
        <w:rPr>
          <w:rFonts w:asciiTheme="majorBidi" w:eastAsia="Times New Roman" w:hAnsiTheme="majorBidi" w:cstheme="majorBidi"/>
          <w:sz w:val="24"/>
          <w:szCs w:val="24"/>
          <w:lang w:eastAsia="en-GB"/>
        </w:rPr>
        <w:t xml:space="preserve">. And this corruption </w:t>
      </w:r>
      <w:r w:rsidRPr="006B12AF">
        <w:rPr>
          <w:rFonts w:asciiTheme="majorBidi" w:eastAsia="Times New Roman" w:hAnsiTheme="majorBidi" w:cstheme="majorBidi"/>
          <w:sz w:val="24"/>
          <w:szCs w:val="24"/>
          <w:lang w:eastAsia="en-GB"/>
        </w:rPr>
        <w:t>showed</w:t>
      </w:r>
      <w:r w:rsidRPr="00582566">
        <w:rPr>
          <w:rFonts w:asciiTheme="majorBidi" w:eastAsia="Times New Roman" w:hAnsiTheme="majorBidi" w:cstheme="majorBidi"/>
          <w:sz w:val="24"/>
          <w:szCs w:val="24"/>
          <w:lang w:eastAsia="en-GB"/>
        </w:rPr>
        <w:t xml:space="preserve"> the need of a Redeemer, who should bring salvation and restoration unto marriage. This hope is revealed in the New Testament.</w:t>
      </w:r>
    </w:p>
    <w:p w:rsidR="00582566" w:rsidRPr="00582566" w:rsidRDefault="00582566" w:rsidP="0058256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582566">
        <w:rPr>
          <w:rFonts w:asciiTheme="majorBidi" w:eastAsia="Times New Roman" w:hAnsiTheme="majorBidi" w:cstheme="majorBidi"/>
          <w:b/>
          <w:bCs/>
          <w:kern w:val="36"/>
          <w:sz w:val="24"/>
          <w:szCs w:val="24"/>
          <w:lang w:eastAsia="en-GB"/>
        </w:rPr>
        <w:t xml:space="preserve">The Duties of Husband and Wife </w:t>
      </w:r>
      <w:r w:rsidRPr="006B12AF">
        <w:rPr>
          <w:rFonts w:asciiTheme="majorBidi" w:eastAsia="Times New Roman" w:hAnsiTheme="majorBidi" w:cstheme="majorBidi"/>
          <w:b/>
          <w:bCs/>
          <w:kern w:val="36"/>
          <w:sz w:val="24"/>
          <w:szCs w:val="24"/>
          <w:lang w:eastAsia="en-GB"/>
        </w:rPr>
        <w:t>before</w:t>
      </w:r>
      <w:r w:rsidRPr="00582566">
        <w:rPr>
          <w:rFonts w:asciiTheme="majorBidi" w:eastAsia="Times New Roman" w:hAnsiTheme="majorBidi" w:cstheme="majorBidi"/>
          <w:b/>
          <w:bCs/>
          <w:kern w:val="36"/>
          <w:sz w:val="24"/>
          <w:szCs w:val="24"/>
          <w:lang w:eastAsia="en-GB"/>
        </w:rPr>
        <w:t xml:space="preserve"> the </w:t>
      </w:r>
      <w:r w:rsidRPr="006B12AF">
        <w:rPr>
          <w:rFonts w:asciiTheme="majorBidi" w:eastAsia="Times New Roman" w:hAnsiTheme="majorBidi" w:cstheme="majorBidi"/>
          <w:b/>
          <w:bCs/>
          <w:kern w:val="36"/>
          <w:sz w:val="24"/>
          <w:szCs w:val="24"/>
          <w:lang w:eastAsia="en-GB"/>
        </w:rPr>
        <w:t>fall</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Before we consider these corruptions in detail, let us first behold the duties of husband and wife one toward another as ordained before sin entered.</w:t>
      </w:r>
    </w:p>
    <w:p w:rsidR="00582566" w:rsidRPr="00582566" w:rsidRDefault="00582566" w:rsidP="00582566">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582566">
        <w:rPr>
          <w:rFonts w:asciiTheme="majorBidi" w:eastAsia="Times New Roman" w:hAnsiTheme="majorBidi" w:cstheme="majorBidi"/>
          <w:b/>
          <w:bCs/>
          <w:sz w:val="24"/>
          <w:szCs w:val="24"/>
          <w:lang w:eastAsia="en-GB"/>
        </w:rPr>
        <w:t>No Direct Job Description, Yet Clear Teaching</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Nowhere in Scripture is there set forth a mere list, as a man’s job description. Yet in the light of the first three chapters of Genesis, we perceive certain duties given of God.</w:t>
      </w:r>
    </w:p>
    <w:p w:rsidR="00582566" w:rsidRPr="00582566" w:rsidRDefault="00582566" w:rsidP="00582566">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582566">
        <w:rPr>
          <w:rFonts w:asciiTheme="majorBidi" w:eastAsia="Times New Roman" w:hAnsiTheme="majorBidi" w:cstheme="majorBidi"/>
          <w:b/>
          <w:bCs/>
          <w:sz w:val="24"/>
          <w:szCs w:val="24"/>
          <w:lang w:eastAsia="en-GB"/>
        </w:rPr>
        <w:t>The Husband’s Responsibilities</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Three chief things are found concerning the man’s responsibility:</w:t>
      </w:r>
    </w:p>
    <w:p w:rsidR="00582566" w:rsidRPr="00582566" w:rsidRDefault="00582566" w:rsidP="0058256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To Love and Cherish His Wife</w:t>
      </w:r>
      <w:r w:rsidRPr="00582566">
        <w:rPr>
          <w:rFonts w:asciiTheme="majorBidi" w:eastAsia="Times New Roman" w:hAnsiTheme="majorBidi" w:cstheme="majorBidi"/>
          <w:sz w:val="24"/>
          <w:szCs w:val="24"/>
          <w:lang w:eastAsia="en-GB"/>
        </w:rPr>
        <w:br/>
        <w:t xml:space="preserve">He is to cleave unto her, to love her, and to treat her with </w:t>
      </w:r>
      <w:r w:rsidRPr="006B12AF">
        <w:rPr>
          <w:rFonts w:asciiTheme="majorBidi" w:eastAsia="Times New Roman" w:hAnsiTheme="majorBidi" w:cstheme="majorBidi"/>
          <w:sz w:val="24"/>
          <w:szCs w:val="24"/>
          <w:lang w:eastAsia="en-GB"/>
        </w:rPr>
        <w:t>honour</w:t>
      </w:r>
      <w:r w:rsidRPr="00582566">
        <w:rPr>
          <w:rFonts w:asciiTheme="majorBidi" w:eastAsia="Times New Roman" w:hAnsiTheme="majorBidi" w:cstheme="majorBidi"/>
          <w:sz w:val="24"/>
          <w:szCs w:val="24"/>
          <w:lang w:eastAsia="en-GB"/>
        </w:rPr>
        <w:t xml:space="preserve"> and dignity.</w:t>
      </w:r>
      <w:r w:rsidRPr="00582566">
        <w:rPr>
          <w:rFonts w:asciiTheme="majorBidi" w:eastAsia="Times New Roman" w:hAnsiTheme="majorBidi" w:cstheme="majorBidi"/>
          <w:sz w:val="24"/>
          <w:szCs w:val="24"/>
          <w:lang w:eastAsia="en-GB"/>
        </w:rPr>
        <w:br/>
      </w:r>
      <w:r w:rsidRPr="006B12AF">
        <w:rPr>
          <w:rFonts w:asciiTheme="majorBidi" w:eastAsia="Times New Roman" w:hAnsiTheme="majorBidi" w:cstheme="majorBidi"/>
          <w:i/>
          <w:iCs/>
          <w:sz w:val="24"/>
          <w:szCs w:val="24"/>
          <w:lang w:eastAsia="en-GB"/>
        </w:rPr>
        <w:lastRenderedPageBreak/>
        <w:t>Therefore shall a man leave his father and his mother, and shall cleave unto his wife: and they shall be one flesh</w:t>
      </w:r>
      <w:r w:rsidRPr="00582566">
        <w:rPr>
          <w:rFonts w:asciiTheme="majorBidi" w:eastAsia="Times New Roman" w:hAnsiTheme="majorBidi" w:cstheme="majorBidi"/>
          <w:sz w:val="24"/>
          <w:szCs w:val="24"/>
          <w:lang w:eastAsia="en-GB"/>
        </w:rPr>
        <w:t xml:space="preserve"> (Genesis 2:24).</w:t>
      </w:r>
    </w:p>
    <w:p w:rsidR="00582566" w:rsidRPr="00582566" w:rsidRDefault="00582566" w:rsidP="0058256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To Lead and Bear Responsibility as Head</w:t>
      </w:r>
      <w:r w:rsidRPr="00582566">
        <w:rPr>
          <w:rFonts w:asciiTheme="majorBidi" w:eastAsia="Times New Roman" w:hAnsiTheme="majorBidi" w:cstheme="majorBidi"/>
          <w:sz w:val="24"/>
          <w:szCs w:val="24"/>
          <w:lang w:eastAsia="en-GB"/>
        </w:rPr>
        <w:br/>
        <w:t xml:space="preserve">The man is given the headship in the marriage. Adam was created first; he was commanded to keep the garden; he named the creatures; he received the commandment concerning the tree; he named the woman; and when both fell, God called unto Adam, saying, </w:t>
      </w:r>
      <w:r w:rsidRPr="006B12AF">
        <w:rPr>
          <w:rFonts w:asciiTheme="majorBidi" w:eastAsia="Times New Roman" w:hAnsiTheme="majorBidi" w:cstheme="majorBidi"/>
          <w:i/>
          <w:iCs/>
          <w:sz w:val="24"/>
          <w:szCs w:val="24"/>
          <w:lang w:eastAsia="en-GB"/>
        </w:rPr>
        <w:t>where art thou?</w:t>
      </w:r>
      <w:r w:rsidRPr="00582566">
        <w:rPr>
          <w:rFonts w:asciiTheme="majorBidi" w:eastAsia="Times New Roman" w:hAnsiTheme="majorBidi" w:cstheme="majorBidi"/>
          <w:sz w:val="24"/>
          <w:szCs w:val="24"/>
          <w:lang w:eastAsia="en-GB"/>
        </w:rPr>
        <w:t xml:space="preserve"> Thus the Lord held him accountable. Headship is not tyranny, but loving responsibility—to protect, to provide, and to lead in humility and care.</w:t>
      </w:r>
    </w:p>
    <w:p w:rsidR="00582566" w:rsidRPr="00582566" w:rsidRDefault="00582566" w:rsidP="00582566">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To provide for the Needs of the Family</w:t>
      </w:r>
      <w:r w:rsidRPr="00582566">
        <w:rPr>
          <w:rFonts w:asciiTheme="majorBidi" w:eastAsia="Times New Roman" w:hAnsiTheme="majorBidi" w:cstheme="majorBidi"/>
          <w:sz w:val="24"/>
          <w:szCs w:val="24"/>
          <w:lang w:eastAsia="en-GB"/>
        </w:rPr>
        <w:br/>
      </w:r>
      <w:r w:rsidRPr="006B12AF">
        <w:rPr>
          <w:rFonts w:asciiTheme="majorBidi" w:eastAsia="Times New Roman" w:hAnsiTheme="majorBidi" w:cstheme="majorBidi"/>
          <w:sz w:val="24"/>
          <w:szCs w:val="24"/>
          <w:lang w:eastAsia="en-GB"/>
        </w:rPr>
        <w:t>the</w:t>
      </w:r>
      <w:r w:rsidRPr="00582566">
        <w:rPr>
          <w:rFonts w:asciiTheme="majorBidi" w:eastAsia="Times New Roman" w:hAnsiTheme="majorBidi" w:cstheme="majorBidi"/>
          <w:sz w:val="24"/>
          <w:szCs w:val="24"/>
          <w:lang w:eastAsia="en-GB"/>
        </w:rPr>
        <w:t xml:space="preserve"> husband is commanded to provide food, clothing, and conjugal duty unto his wife. </w:t>
      </w:r>
      <w:r w:rsidRPr="006B12AF">
        <w:rPr>
          <w:rFonts w:asciiTheme="majorBidi" w:eastAsia="Times New Roman" w:hAnsiTheme="majorBidi" w:cstheme="majorBidi"/>
          <w:i/>
          <w:iCs/>
          <w:sz w:val="24"/>
          <w:szCs w:val="24"/>
          <w:lang w:eastAsia="en-GB"/>
        </w:rPr>
        <w:t>If he take him another wife; her food, her raiment, and her duty of marriage, shall he not diminish</w:t>
      </w:r>
      <w:r w:rsidRPr="00582566">
        <w:rPr>
          <w:rFonts w:asciiTheme="majorBidi" w:eastAsia="Times New Roman" w:hAnsiTheme="majorBidi" w:cstheme="majorBidi"/>
          <w:sz w:val="24"/>
          <w:szCs w:val="24"/>
          <w:lang w:eastAsia="en-GB"/>
        </w:rPr>
        <w:t xml:space="preserve"> (Exodus 21:10). Though polygamy was permitted for a season in hardness of men’s hearts, yet the principle standeth: the husband must provide.</w:t>
      </w:r>
    </w:p>
    <w:p w:rsidR="00582566" w:rsidRPr="00582566" w:rsidRDefault="00582566" w:rsidP="00582566">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582566">
        <w:rPr>
          <w:rFonts w:asciiTheme="majorBidi" w:eastAsia="Times New Roman" w:hAnsiTheme="majorBidi" w:cstheme="majorBidi"/>
          <w:b/>
          <w:bCs/>
          <w:sz w:val="24"/>
          <w:szCs w:val="24"/>
          <w:lang w:eastAsia="en-GB"/>
        </w:rPr>
        <w:t>The Purpose of the Husband’s Role</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 xml:space="preserve">Why are these three duties laid upon the husband? That the wife may enjoy </w:t>
      </w:r>
      <w:r w:rsidRPr="006B12AF">
        <w:rPr>
          <w:rFonts w:asciiTheme="majorBidi" w:eastAsia="Times New Roman" w:hAnsiTheme="majorBidi" w:cstheme="majorBidi"/>
          <w:b/>
          <w:bCs/>
          <w:sz w:val="24"/>
          <w:szCs w:val="24"/>
          <w:lang w:eastAsia="en-GB"/>
        </w:rPr>
        <w:t>peace, security, and stability</w:t>
      </w:r>
      <w:r w:rsidRPr="00582566">
        <w:rPr>
          <w:rFonts w:asciiTheme="majorBidi" w:eastAsia="Times New Roman" w:hAnsiTheme="majorBidi" w:cstheme="majorBidi"/>
          <w:sz w:val="24"/>
          <w:szCs w:val="24"/>
          <w:lang w:eastAsia="en-GB"/>
        </w:rPr>
        <w:t xml:space="preserve"> in marriage. Thus by love, headship, and provision, the husband bringeth peace, permanence, and safety unto his household.</w:t>
      </w:r>
    </w:p>
    <w:p w:rsidR="00582566" w:rsidRPr="00582566" w:rsidRDefault="00582566" w:rsidP="00582566">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582566">
        <w:rPr>
          <w:rFonts w:asciiTheme="majorBidi" w:eastAsia="Times New Roman" w:hAnsiTheme="majorBidi" w:cstheme="majorBidi"/>
          <w:b/>
          <w:bCs/>
          <w:kern w:val="36"/>
          <w:sz w:val="24"/>
          <w:szCs w:val="24"/>
          <w:lang w:eastAsia="en-GB"/>
        </w:rPr>
        <w:t>The Wife’s Responsibilities</w:t>
      </w:r>
    </w:p>
    <w:p w:rsidR="00582566" w:rsidRPr="00582566" w:rsidRDefault="00582566" w:rsidP="00582566">
      <w:pPr>
        <w:spacing w:before="100" w:beforeAutospacing="1" w:after="100" w:afterAutospacing="1" w:line="240" w:lineRule="auto"/>
        <w:rPr>
          <w:rFonts w:asciiTheme="majorBidi" w:eastAsia="Times New Roman" w:hAnsiTheme="majorBidi" w:cstheme="majorBidi"/>
          <w:sz w:val="24"/>
          <w:szCs w:val="24"/>
          <w:lang w:eastAsia="en-GB"/>
        </w:rPr>
      </w:pPr>
      <w:r w:rsidRPr="00582566">
        <w:rPr>
          <w:rFonts w:asciiTheme="majorBidi" w:eastAsia="Times New Roman" w:hAnsiTheme="majorBidi" w:cstheme="majorBidi"/>
          <w:sz w:val="24"/>
          <w:szCs w:val="24"/>
          <w:lang w:eastAsia="en-GB"/>
        </w:rPr>
        <w:t>Likewise, the wife hath duties ordained of God.</w:t>
      </w:r>
    </w:p>
    <w:p w:rsidR="00582566" w:rsidRPr="00582566" w:rsidRDefault="00582566" w:rsidP="00582566">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To Bear Children and Continue the Family Line</w:t>
      </w:r>
      <w:r w:rsidRPr="00582566">
        <w:rPr>
          <w:rFonts w:asciiTheme="majorBidi" w:eastAsia="Times New Roman" w:hAnsiTheme="majorBidi" w:cstheme="majorBidi"/>
          <w:sz w:val="24"/>
          <w:szCs w:val="24"/>
          <w:lang w:eastAsia="en-GB"/>
        </w:rPr>
        <w:br/>
        <w:t xml:space="preserve">Unto the woman was given the blessing of childbearing, that she might bring forth sons and daughters, and preserve the name of her husband and his house. In ancient times, the birth of sons was greatly desired, for they did </w:t>
      </w:r>
      <w:r w:rsidRPr="006B12AF">
        <w:rPr>
          <w:rFonts w:asciiTheme="majorBidi" w:eastAsia="Times New Roman" w:hAnsiTheme="majorBidi" w:cstheme="majorBidi"/>
          <w:sz w:val="24"/>
          <w:szCs w:val="24"/>
          <w:lang w:eastAsia="en-GB"/>
        </w:rPr>
        <w:t>labour</w:t>
      </w:r>
      <w:r w:rsidRPr="00582566">
        <w:rPr>
          <w:rFonts w:asciiTheme="majorBidi" w:eastAsia="Times New Roman" w:hAnsiTheme="majorBidi" w:cstheme="majorBidi"/>
          <w:sz w:val="24"/>
          <w:szCs w:val="24"/>
          <w:lang w:eastAsia="en-GB"/>
        </w:rPr>
        <w:t xml:space="preserve"> in the fields and carry forward the family name. But to be barren was counted a reproach. So said Rachel unto Jacob, </w:t>
      </w:r>
      <w:r w:rsidRPr="006B12AF">
        <w:rPr>
          <w:rFonts w:asciiTheme="majorBidi" w:eastAsia="Times New Roman" w:hAnsiTheme="majorBidi" w:cstheme="majorBidi"/>
          <w:i/>
          <w:iCs/>
          <w:sz w:val="24"/>
          <w:szCs w:val="24"/>
          <w:lang w:eastAsia="en-GB"/>
        </w:rPr>
        <w:t>Give me children, or else I die</w:t>
      </w:r>
      <w:r w:rsidRPr="00582566">
        <w:rPr>
          <w:rFonts w:asciiTheme="majorBidi" w:eastAsia="Times New Roman" w:hAnsiTheme="majorBidi" w:cstheme="majorBidi"/>
          <w:sz w:val="24"/>
          <w:szCs w:val="24"/>
          <w:lang w:eastAsia="en-GB"/>
        </w:rPr>
        <w:t xml:space="preserve"> (Genesis 30:1). And when she bare a son, she said, </w:t>
      </w:r>
      <w:r w:rsidRPr="006B12AF">
        <w:rPr>
          <w:rFonts w:asciiTheme="majorBidi" w:eastAsia="Times New Roman" w:hAnsiTheme="majorBidi" w:cstheme="majorBidi"/>
          <w:i/>
          <w:iCs/>
          <w:sz w:val="24"/>
          <w:szCs w:val="24"/>
          <w:lang w:eastAsia="en-GB"/>
        </w:rPr>
        <w:t>God hath taken away my reproach</w:t>
      </w:r>
      <w:r w:rsidRPr="00582566">
        <w:rPr>
          <w:rFonts w:asciiTheme="majorBidi" w:eastAsia="Times New Roman" w:hAnsiTheme="majorBidi" w:cstheme="majorBidi"/>
          <w:sz w:val="24"/>
          <w:szCs w:val="24"/>
          <w:lang w:eastAsia="en-GB"/>
        </w:rPr>
        <w:t xml:space="preserve"> (Genesis 30:23).</w:t>
      </w:r>
    </w:p>
    <w:p w:rsidR="00582566" w:rsidRPr="00582566" w:rsidRDefault="00582566" w:rsidP="00582566">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6B12AF">
        <w:rPr>
          <w:rFonts w:asciiTheme="majorBidi" w:eastAsia="Times New Roman" w:hAnsiTheme="majorBidi" w:cstheme="majorBidi"/>
          <w:b/>
          <w:bCs/>
          <w:sz w:val="24"/>
          <w:szCs w:val="24"/>
          <w:lang w:eastAsia="en-GB"/>
        </w:rPr>
        <w:t>To Keep the House and Order the Home</w:t>
      </w:r>
      <w:r w:rsidRPr="00582566">
        <w:rPr>
          <w:rFonts w:asciiTheme="majorBidi" w:eastAsia="Times New Roman" w:hAnsiTheme="majorBidi" w:cstheme="majorBidi"/>
          <w:sz w:val="24"/>
          <w:szCs w:val="24"/>
          <w:lang w:eastAsia="en-GB"/>
        </w:rPr>
        <w:br/>
      </w:r>
      <w:r w:rsidRPr="006B12AF">
        <w:rPr>
          <w:rFonts w:asciiTheme="majorBidi" w:eastAsia="Times New Roman" w:hAnsiTheme="majorBidi" w:cstheme="majorBidi"/>
          <w:sz w:val="24"/>
          <w:szCs w:val="24"/>
          <w:lang w:eastAsia="en-GB"/>
        </w:rPr>
        <w:t>the</w:t>
      </w:r>
      <w:r w:rsidRPr="00582566">
        <w:rPr>
          <w:rFonts w:asciiTheme="majorBidi" w:eastAsia="Times New Roman" w:hAnsiTheme="majorBidi" w:cstheme="majorBidi"/>
          <w:sz w:val="24"/>
          <w:szCs w:val="24"/>
          <w:lang w:eastAsia="en-GB"/>
        </w:rPr>
        <w:t xml:space="preserve"> wife is given the responsibility to manage the household, to nurture the children, and to be a help meet for her husband. From the beginning, she is called </w:t>
      </w:r>
      <w:r w:rsidRPr="006B12AF">
        <w:rPr>
          <w:rFonts w:asciiTheme="majorBidi" w:eastAsia="Times New Roman" w:hAnsiTheme="majorBidi" w:cstheme="majorBidi"/>
          <w:i/>
          <w:iCs/>
          <w:sz w:val="24"/>
          <w:szCs w:val="24"/>
          <w:lang w:eastAsia="en-GB"/>
        </w:rPr>
        <w:t>a help meet for him</w:t>
      </w:r>
      <w:r w:rsidRPr="00582566">
        <w:rPr>
          <w:rFonts w:asciiTheme="majorBidi" w:eastAsia="Times New Roman" w:hAnsiTheme="majorBidi" w:cstheme="majorBidi"/>
          <w:sz w:val="24"/>
          <w:szCs w:val="24"/>
          <w:lang w:eastAsia="en-GB"/>
        </w:rPr>
        <w:t xml:space="preserve"> (Genesis 2:18).</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The Responsibility of the Wife to Manage the Home</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The mandate God hath given unto the woman is to order and manage the household. In simple words, the Lord placed this responsibility upon the wife.</w:t>
      </w:r>
      <w:r w:rsidRPr="006B12AF">
        <w:rPr>
          <w:rFonts w:asciiTheme="majorBidi" w:hAnsiTheme="majorBidi" w:cstheme="majorBidi"/>
        </w:rPr>
        <w:br/>
        <w:t>If thou readest the writings concerning ancient Israel, there also thou findest mention of what it meant in those days to manage the house— to prepare food, to sew garments for the household, to tend the small garden behind the house where vegetables were planted, and in harvest time to go forth and help in the reaping of the field.</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Flexibility of Duties in the Household</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But in our present age, especially in the cities, yea, even in the villages of our own land, we must understand that the division of duties betwixt husband and wife is not rigid, nor as a law </w:t>
      </w:r>
      <w:r w:rsidRPr="006B12AF">
        <w:rPr>
          <w:rFonts w:asciiTheme="majorBidi" w:hAnsiTheme="majorBidi" w:cstheme="majorBidi"/>
        </w:rPr>
        <w:lastRenderedPageBreak/>
        <w:t xml:space="preserve">graven in stone. It is rather a pattern that </w:t>
      </w:r>
      <w:r w:rsidR="006B12AF" w:rsidRPr="006B12AF">
        <w:rPr>
          <w:rFonts w:asciiTheme="majorBidi" w:hAnsiTheme="majorBidi" w:cstheme="majorBidi"/>
        </w:rPr>
        <w:t>appeared</w:t>
      </w:r>
      <w:r w:rsidRPr="006B12AF">
        <w:rPr>
          <w:rFonts w:asciiTheme="majorBidi" w:hAnsiTheme="majorBidi" w:cstheme="majorBidi"/>
        </w:rPr>
        <w:t xml:space="preserve"> in Scripture, yet by mutual agreement it may be otherwise.</w:t>
      </w:r>
      <w:r w:rsidRPr="006B12AF">
        <w:rPr>
          <w:rFonts w:asciiTheme="majorBidi" w:hAnsiTheme="majorBidi" w:cstheme="majorBidi"/>
        </w:rPr>
        <w:br/>
        <w:t>For example, in these days of great expense, oftentimes wives must work alongside their husbands to sustain the house. And if both labour full–time, it is unjust that the husband should expect his wife alone to cook, to wash the dishes, and to care for the children without his help. In such things the husband must put his hand to the labour also, and aid his wife.</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Examples from the Old Testament</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Even in the Old Testament we see examples of men sharing in household tasks.</w:t>
      </w:r>
    </w:p>
    <w:p w:rsidR="00582566" w:rsidRPr="006B12AF" w:rsidRDefault="00582566" w:rsidP="00582566">
      <w:pPr>
        <w:pStyle w:val="NormalWeb"/>
        <w:numPr>
          <w:ilvl w:val="0"/>
          <w:numId w:val="4"/>
        </w:numPr>
        <w:rPr>
          <w:rFonts w:asciiTheme="majorBidi" w:hAnsiTheme="majorBidi" w:cstheme="majorBidi"/>
        </w:rPr>
      </w:pPr>
      <w:r w:rsidRPr="006B12AF">
        <w:rPr>
          <w:rFonts w:asciiTheme="majorBidi" w:hAnsiTheme="majorBidi" w:cstheme="majorBidi"/>
        </w:rPr>
        <w:t xml:space="preserve">In </w:t>
      </w:r>
      <w:r w:rsidRPr="006B12AF">
        <w:rPr>
          <w:rStyle w:val="Strong"/>
          <w:rFonts w:asciiTheme="majorBidi" w:hAnsiTheme="majorBidi" w:cstheme="majorBidi"/>
        </w:rPr>
        <w:t>Genesis 18:1–8</w:t>
      </w:r>
      <w:r w:rsidRPr="006B12AF">
        <w:rPr>
          <w:rFonts w:asciiTheme="majorBidi" w:hAnsiTheme="majorBidi" w:cstheme="majorBidi"/>
        </w:rPr>
        <w:t>, Abraham himself prepared a calf, caused it to be dressed quickly, and set butter, milk, and the flesh before the guests.</w:t>
      </w:r>
    </w:p>
    <w:p w:rsidR="00582566" w:rsidRPr="006B12AF" w:rsidRDefault="00582566" w:rsidP="00582566">
      <w:pPr>
        <w:pStyle w:val="NormalWeb"/>
        <w:numPr>
          <w:ilvl w:val="0"/>
          <w:numId w:val="4"/>
        </w:numPr>
        <w:rPr>
          <w:rFonts w:asciiTheme="majorBidi" w:hAnsiTheme="majorBidi" w:cstheme="majorBidi"/>
        </w:rPr>
      </w:pPr>
      <w:r w:rsidRPr="006B12AF">
        <w:rPr>
          <w:rFonts w:asciiTheme="majorBidi" w:hAnsiTheme="majorBidi" w:cstheme="majorBidi"/>
        </w:rPr>
        <w:t xml:space="preserve">In </w:t>
      </w:r>
      <w:r w:rsidRPr="006B12AF">
        <w:rPr>
          <w:rStyle w:val="Strong"/>
          <w:rFonts w:asciiTheme="majorBidi" w:hAnsiTheme="majorBidi" w:cstheme="majorBidi"/>
        </w:rPr>
        <w:t>Genesis 19:3</w:t>
      </w:r>
      <w:r w:rsidRPr="006B12AF">
        <w:rPr>
          <w:rFonts w:asciiTheme="majorBidi" w:hAnsiTheme="majorBidi" w:cstheme="majorBidi"/>
        </w:rPr>
        <w:t xml:space="preserve">, when Lot brought the two angels into his house at Sodom, he himself prepared a feast, baked unleavened bread, and they did eat. Though he had daughters at home, yet it is written, </w:t>
      </w:r>
      <w:r w:rsidRPr="006B12AF">
        <w:rPr>
          <w:rStyle w:val="Emphasis"/>
          <w:rFonts w:asciiTheme="majorBidi" w:hAnsiTheme="majorBidi" w:cstheme="majorBidi"/>
        </w:rPr>
        <w:t>he made them a feast, and did bake unleavened bread, and they did eat.</w:t>
      </w:r>
    </w:p>
    <w:p w:rsidR="00582566" w:rsidRPr="006B12AF" w:rsidRDefault="00582566" w:rsidP="00582566">
      <w:pPr>
        <w:pStyle w:val="NormalWeb"/>
        <w:numPr>
          <w:ilvl w:val="0"/>
          <w:numId w:val="4"/>
        </w:numPr>
        <w:rPr>
          <w:rFonts w:asciiTheme="majorBidi" w:hAnsiTheme="majorBidi" w:cstheme="majorBidi"/>
        </w:rPr>
      </w:pPr>
      <w:r w:rsidRPr="006B12AF">
        <w:rPr>
          <w:rFonts w:asciiTheme="majorBidi" w:hAnsiTheme="majorBidi" w:cstheme="majorBidi"/>
        </w:rPr>
        <w:t xml:space="preserve">In </w:t>
      </w:r>
      <w:r w:rsidRPr="006B12AF">
        <w:rPr>
          <w:rStyle w:val="Strong"/>
          <w:rFonts w:asciiTheme="majorBidi" w:hAnsiTheme="majorBidi" w:cstheme="majorBidi"/>
        </w:rPr>
        <w:t>Genesis 27:30–31</w:t>
      </w:r>
      <w:r w:rsidRPr="006B12AF">
        <w:rPr>
          <w:rFonts w:asciiTheme="majorBidi" w:hAnsiTheme="majorBidi" w:cstheme="majorBidi"/>
        </w:rPr>
        <w:t>, Esau returned from the hunt, prepared savoury meat, and brought it unto his father.</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Thus we see that even men prepared food and served within the household.</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Therefore, if a man’s wife be sick, or weary from her labour, it is not meet that he say, “This is thy duty alone.” He must rather support her and share the burden. For marriage is a partnership.</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The Husband’s Duty of Support</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Let the husband remember: if his wife hath returned from her duty, weary and needing rest, he ought not to compel her straightway to prepare a meal, but in love to help her. Thus duties are to be decided together, not as burdensome laws, but in mutual care and understanding.</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The Wife’s Duty of Companionship</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The third responsibility we see in the Old Testament concerning the wife is that she should provide </w:t>
      </w:r>
      <w:r w:rsidRPr="006B12AF">
        <w:rPr>
          <w:rStyle w:val="Strong"/>
          <w:rFonts w:asciiTheme="majorBidi" w:hAnsiTheme="majorBidi" w:cstheme="majorBidi"/>
        </w:rPr>
        <w:t>companionship</w:t>
      </w:r>
      <w:r w:rsidRPr="006B12AF">
        <w:rPr>
          <w:rFonts w:asciiTheme="majorBidi" w:hAnsiTheme="majorBidi" w:cstheme="majorBidi"/>
        </w:rPr>
        <w:t xml:space="preserve"> unto her husband.</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For the Lord said, </w:t>
      </w:r>
      <w:r w:rsidRPr="006B12AF">
        <w:rPr>
          <w:rStyle w:val="Emphasis"/>
          <w:rFonts w:asciiTheme="majorBidi" w:hAnsiTheme="majorBidi" w:cstheme="majorBidi"/>
        </w:rPr>
        <w:t xml:space="preserve">It is not good that the man should be alone; I will make him </w:t>
      </w:r>
      <w:proofErr w:type="gramStart"/>
      <w:r w:rsidRPr="006B12AF">
        <w:rPr>
          <w:rStyle w:val="Emphasis"/>
          <w:rFonts w:asciiTheme="majorBidi" w:hAnsiTheme="majorBidi" w:cstheme="majorBidi"/>
        </w:rPr>
        <w:t>an</w:t>
      </w:r>
      <w:proofErr w:type="gramEnd"/>
      <w:r w:rsidRPr="006B12AF">
        <w:rPr>
          <w:rStyle w:val="Emphasis"/>
          <w:rFonts w:asciiTheme="majorBidi" w:hAnsiTheme="majorBidi" w:cstheme="majorBidi"/>
        </w:rPr>
        <w:t xml:space="preserve"> help meet for him</w:t>
      </w:r>
      <w:r w:rsidRPr="006B12AF">
        <w:rPr>
          <w:rFonts w:asciiTheme="majorBidi" w:hAnsiTheme="majorBidi" w:cstheme="majorBidi"/>
        </w:rPr>
        <w:t xml:space="preserve"> (Genesis 2:18).</w:t>
      </w:r>
      <w:r w:rsidRPr="006B12AF">
        <w:rPr>
          <w:rFonts w:asciiTheme="majorBidi" w:hAnsiTheme="majorBidi" w:cstheme="majorBidi"/>
        </w:rPr>
        <w:br/>
        <w:t>Thus in marriage there should be friendship, closeness, affection, and companionship— not merely a physical union, but mutual encouragement, appreciation, comfort, and standing together in times both good and evil.</w:t>
      </w:r>
    </w:p>
    <w:p w:rsidR="00582566" w:rsidRPr="006B12AF" w:rsidRDefault="00582566" w:rsidP="00582566">
      <w:pPr>
        <w:pStyle w:val="Heading2"/>
        <w:rPr>
          <w:rFonts w:asciiTheme="majorBidi" w:hAnsiTheme="majorBidi" w:cstheme="majorBidi"/>
          <w:sz w:val="24"/>
          <w:szCs w:val="24"/>
        </w:rPr>
      </w:pPr>
      <w:r w:rsidRPr="006B12AF">
        <w:rPr>
          <w:rFonts w:asciiTheme="majorBidi" w:hAnsiTheme="majorBidi" w:cstheme="majorBidi"/>
          <w:sz w:val="24"/>
          <w:szCs w:val="24"/>
        </w:rPr>
        <w:t>God’s Witness in Marriage</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In </w:t>
      </w:r>
      <w:r w:rsidRPr="006B12AF">
        <w:rPr>
          <w:rStyle w:val="Strong"/>
          <w:rFonts w:asciiTheme="majorBidi" w:hAnsiTheme="majorBidi" w:cstheme="majorBidi"/>
        </w:rPr>
        <w:t>Malachi 2:14</w:t>
      </w:r>
      <w:r w:rsidRPr="006B12AF">
        <w:rPr>
          <w:rFonts w:asciiTheme="majorBidi" w:hAnsiTheme="majorBidi" w:cstheme="majorBidi"/>
        </w:rPr>
        <w:t xml:space="preserve"> it is written: </w:t>
      </w:r>
      <w:r w:rsidRPr="006B12AF">
        <w:rPr>
          <w:rStyle w:val="Emphasis"/>
          <w:rFonts w:asciiTheme="majorBidi" w:hAnsiTheme="majorBidi" w:cstheme="majorBidi"/>
        </w:rPr>
        <w:t xml:space="preserve">Yet ye say, </w:t>
      </w:r>
      <w:r w:rsidR="006B12AF" w:rsidRPr="006B12AF">
        <w:rPr>
          <w:rStyle w:val="Emphasis"/>
          <w:rFonts w:asciiTheme="majorBidi" w:hAnsiTheme="majorBidi" w:cstheme="majorBidi"/>
        </w:rPr>
        <w:t>wherefore</w:t>
      </w:r>
      <w:r w:rsidRPr="006B12AF">
        <w:rPr>
          <w:rStyle w:val="Emphasis"/>
          <w:rFonts w:asciiTheme="majorBidi" w:hAnsiTheme="majorBidi" w:cstheme="majorBidi"/>
        </w:rPr>
        <w:t>? Because the Lord hath been witness between thee and the wife of thy youth, against whom thou hast dealt treacherously: yet is she thy companion, and the wife of thy covenant.</w:t>
      </w:r>
      <w:r w:rsidRPr="006B12AF">
        <w:rPr>
          <w:rFonts w:asciiTheme="majorBidi" w:hAnsiTheme="majorBidi" w:cstheme="majorBidi"/>
        </w:rPr>
        <w:br/>
        <w:t xml:space="preserve">Here she is called </w:t>
      </w:r>
      <w:r w:rsidRPr="006B12AF">
        <w:rPr>
          <w:rStyle w:val="Emphasis"/>
          <w:rFonts w:asciiTheme="majorBidi" w:hAnsiTheme="majorBidi" w:cstheme="majorBidi"/>
        </w:rPr>
        <w:t>thy companion, thy trusted friend, and the wife of thy covenant.</w:t>
      </w:r>
      <w:r w:rsidRPr="006B12AF">
        <w:rPr>
          <w:rFonts w:asciiTheme="majorBidi" w:hAnsiTheme="majorBidi" w:cstheme="majorBidi"/>
        </w:rPr>
        <w:t xml:space="preserve"> She is the one entrusted with thy secrets, thy helper in the covenant bond.</w:t>
      </w:r>
    </w:p>
    <w:p w:rsidR="00582566" w:rsidRPr="006B12AF" w:rsidRDefault="00582566" w:rsidP="00582566">
      <w:pPr>
        <w:pStyle w:val="Heading2"/>
        <w:rPr>
          <w:rFonts w:asciiTheme="majorBidi" w:hAnsiTheme="majorBidi" w:cstheme="majorBidi"/>
          <w:sz w:val="24"/>
          <w:szCs w:val="24"/>
        </w:rPr>
      </w:pPr>
      <w:r w:rsidRPr="006B12AF">
        <w:rPr>
          <w:rFonts w:asciiTheme="majorBidi" w:hAnsiTheme="majorBidi" w:cstheme="majorBidi"/>
          <w:sz w:val="24"/>
          <w:szCs w:val="24"/>
        </w:rPr>
        <w:lastRenderedPageBreak/>
        <w:t>The Labour of Friendship</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Beloved, companionship in marriage </w:t>
      </w:r>
      <w:r w:rsidR="006B12AF" w:rsidRPr="006B12AF">
        <w:rPr>
          <w:rFonts w:asciiTheme="majorBidi" w:hAnsiTheme="majorBidi" w:cstheme="majorBidi"/>
        </w:rPr>
        <w:t>required</w:t>
      </w:r>
      <w:r w:rsidRPr="006B12AF">
        <w:rPr>
          <w:rFonts w:asciiTheme="majorBidi" w:hAnsiTheme="majorBidi" w:cstheme="majorBidi"/>
        </w:rPr>
        <w:t xml:space="preserve"> labour, patience, and the spending of time together. After children are born, oft the whole focus of father and mother </w:t>
      </w:r>
      <w:r w:rsidR="006B12AF" w:rsidRPr="006B12AF">
        <w:rPr>
          <w:rFonts w:asciiTheme="majorBidi" w:hAnsiTheme="majorBidi" w:cstheme="majorBidi"/>
        </w:rPr>
        <w:t>turned</w:t>
      </w:r>
      <w:r w:rsidRPr="006B12AF">
        <w:rPr>
          <w:rFonts w:asciiTheme="majorBidi" w:hAnsiTheme="majorBidi" w:cstheme="majorBidi"/>
        </w:rPr>
        <w:t xml:space="preserve"> unto them, yet husband and wife must still find time for one another. Go forth together, spend time in fellowship, even in simple things. It is not the wealth spent, but the time shared that </w:t>
      </w:r>
      <w:r w:rsidR="006B12AF" w:rsidRPr="006B12AF">
        <w:rPr>
          <w:rFonts w:asciiTheme="majorBidi" w:hAnsiTheme="majorBidi" w:cstheme="majorBidi"/>
        </w:rPr>
        <w:t>strengthened</w:t>
      </w:r>
      <w:r w:rsidRPr="006B12AF">
        <w:rPr>
          <w:rFonts w:asciiTheme="majorBidi" w:hAnsiTheme="majorBidi" w:cstheme="majorBidi"/>
        </w:rPr>
        <w:t xml:space="preserve"> the bond.</w:t>
      </w:r>
    </w:p>
    <w:p w:rsidR="00582566" w:rsidRPr="006B12AF" w:rsidRDefault="00582566" w:rsidP="00582566">
      <w:pPr>
        <w:pStyle w:val="Heading2"/>
        <w:rPr>
          <w:rFonts w:asciiTheme="majorBidi" w:hAnsiTheme="majorBidi" w:cstheme="majorBidi"/>
          <w:sz w:val="24"/>
          <w:szCs w:val="24"/>
        </w:rPr>
      </w:pPr>
      <w:r w:rsidRPr="006B12AF">
        <w:rPr>
          <w:rFonts w:asciiTheme="majorBidi" w:hAnsiTheme="majorBidi" w:cstheme="majorBidi"/>
          <w:sz w:val="24"/>
          <w:szCs w:val="24"/>
        </w:rPr>
        <w:t>Testimony of the Song of Solomon</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The </w:t>
      </w:r>
      <w:r w:rsidRPr="006B12AF">
        <w:rPr>
          <w:rStyle w:val="Strong"/>
          <w:rFonts w:asciiTheme="majorBidi" w:hAnsiTheme="majorBidi" w:cstheme="majorBidi"/>
        </w:rPr>
        <w:t>Song of Solomon</w:t>
      </w:r>
      <w:r w:rsidRPr="006B12AF">
        <w:rPr>
          <w:rFonts w:asciiTheme="majorBidi" w:hAnsiTheme="majorBidi" w:cstheme="majorBidi"/>
        </w:rPr>
        <w:t xml:space="preserve"> speaketh much concerning the love and companionship of husband and wife.</w:t>
      </w:r>
    </w:p>
    <w:p w:rsidR="00582566" w:rsidRPr="006B12AF" w:rsidRDefault="00582566" w:rsidP="00582566">
      <w:pPr>
        <w:pStyle w:val="NormalWeb"/>
        <w:numPr>
          <w:ilvl w:val="0"/>
          <w:numId w:val="5"/>
        </w:numPr>
        <w:rPr>
          <w:rFonts w:asciiTheme="majorBidi" w:hAnsiTheme="majorBidi" w:cstheme="majorBidi"/>
        </w:rPr>
      </w:pPr>
      <w:r w:rsidRPr="006B12AF">
        <w:rPr>
          <w:rStyle w:val="Emphasis"/>
          <w:rFonts w:asciiTheme="majorBidi" w:hAnsiTheme="majorBidi" w:cstheme="majorBidi"/>
        </w:rPr>
        <w:t>My beloved is mine, and I am his</w:t>
      </w:r>
      <w:r w:rsidRPr="006B12AF">
        <w:rPr>
          <w:rFonts w:asciiTheme="majorBidi" w:hAnsiTheme="majorBidi" w:cstheme="majorBidi"/>
        </w:rPr>
        <w:t xml:space="preserve"> (Song of Solomon 2:16).</w:t>
      </w:r>
    </w:p>
    <w:p w:rsidR="00582566" w:rsidRPr="006B12AF" w:rsidRDefault="00582566" w:rsidP="00582566">
      <w:pPr>
        <w:pStyle w:val="NormalWeb"/>
        <w:numPr>
          <w:ilvl w:val="0"/>
          <w:numId w:val="5"/>
        </w:numPr>
        <w:rPr>
          <w:rFonts w:asciiTheme="majorBidi" w:hAnsiTheme="majorBidi" w:cstheme="majorBidi"/>
        </w:rPr>
      </w:pPr>
      <w:r w:rsidRPr="006B12AF">
        <w:rPr>
          <w:rStyle w:val="Emphasis"/>
          <w:rFonts w:asciiTheme="majorBidi" w:hAnsiTheme="majorBidi" w:cstheme="majorBidi"/>
        </w:rPr>
        <w:t xml:space="preserve">I am my </w:t>
      </w:r>
      <w:r w:rsidR="006B12AF" w:rsidRPr="006B12AF">
        <w:rPr>
          <w:rStyle w:val="Emphasis"/>
          <w:rFonts w:asciiTheme="majorBidi" w:hAnsiTheme="majorBidi" w:cstheme="majorBidi"/>
        </w:rPr>
        <w:t>beloveds</w:t>
      </w:r>
      <w:r w:rsidRPr="006B12AF">
        <w:rPr>
          <w:rStyle w:val="Emphasis"/>
          <w:rFonts w:asciiTheme="majorBidi" w:hAnsiTheme="majorBidi" w:cstheme="majorBidi"/>
        </w:rPr>
        <w:t>, and my beloved is mine</w:t>
      </w:r>
      <w:r w:rsidRPr="006B12AF">
        <w:rPr>
          <w:rFonts w:asciiTheme="majorBidi" w:hAnsiTheme="majorBidi" w:cstheme="majorBidi"/>
        </w:rPr>
        <w:t xml:space="preserve"> (Song of Solomon 6:3).</w:t>
      </w:r>
    </w:p>
    <w:p w:rsidR="00582566" w:rsidRPr="006B12AF" w:rsidRDefault="00582566" w:rsidP="00582566">
      <w:pPr>
        <w:pStyle w:val="NormalWeb"/>
        <w:numPr>
          <w:ilvl w:val="0"/>
          <w:numId w:val="5"/>
        </w:numPr>
        <w:rPr>
          <w:rFonts w:asciiTheme="majorBidi" w:hAnsiTheme="majorBidi" w:cstheme="majorBidi"/>
        </w:rPr>
      </w:pPr>
      <w:r w:rsidRPr="006B12AF">
        <w:rPr>
          <w:rStyle w:val="Emphasis"/>
          <w:rFonts w:asciiTheme="majorBidi" w:hAnsiTheme="majorBidi" w:cstheme="majorBidi"/>
        </w:rPr>
        <w:t>I am my beloved’s, and his desire is toward me</w:t>
      </w:r>
      <w:r w:rsidRPr="006B12AF">
        <w:rPr>
          <w:rFonts w:asciiTheme="majorBidi" w:hAnsiTheme="majorBidi" w:cstheme="majorBidi"/>
        </w:rPr>
        <w:t xml:space="preserve"> (Song of Solomon 7:10).</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Thus Scripture </w:t>
      </w:r>
      <w:r w:rsidR="006B12AF" w:rsidRPr="006B12AF">
        <w:rPr>
          <w:rFonts w:asciiTheme="majorBidi" w:hAnsiTheme="majorBidi" w:cstheme="majorBidi"/>
        </w:rPr>
        <w:t>witnessed</w:t>
      </w:r>
      <w:r w:rsidRPr="006B12AF">
        <w:rPr>
          <w:rFonts w:asciiTheme="majorBidi" w:hAnsiTheme="majorBidi" w:cstheme="majorBidi"/>
        </w:rPr>
        <w:t xml:space="preserve"> that the wife is to be her husband’s companion, beloved, and friend, and the husband is to cleave unto his wife in love and desire.</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The Threefold Duty of the Wife</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From the Old Testament we therefore see three chief duties of the wife:</w:t>
      </w:r>
    </w:p>
    <w:p w:rsidR="00582566" w:rsidRPr="006B12AF" w:rsidRDefault="00582566" w:rsidP="00582566">
      <w:pPr>
        <w:pStyle w:val="NormalWeb"/>
        <w:numPr>
          <w:ilvl w:val="0"/>
          <w:numId w:val="6"/>
        </w:numPr>
        <w:rPr>
          <w:rFonts w:asciiTheme="majorBidi" w:hAnsiTheme="majorBidi" w:cstheme="majorBidi"/>
        </w:rPr>
      </w:pPr>
      <w:r w:rsidRPr="006B12AF">
        <w:rPr>
          <w:rFonts w:asciiTheme="majorBidi" w:hAnsiTheme="majorBidi" w:cstheme="majorBidi"/>
        </w:rPr>
        <w:t>To bear children and continue the family line.</w:t>
      </w:r>
    </w:p>
    <w:p w:rsidR="00582566" w:rsidRPr="006B12AF" w:rsidRDefault="00582566" w:rsidP="00582566">
      <w:pPr>
        <w:pStyle w:val="NormalWeb"/>
        <w:numPr>
          <w:ilvl w:val="0"/>
          <w:numId w:val="6"/>
        </w:numPr>
        <w:rPr>
          <w:rFonts w:asciiTheme="majorBidi" w:hAnsiTheme="majorBidi" w:cstheme="majorBidi"/>
        </w:rPr>
      </w:pPr>
      <w:r w:rsidRPr="006B12AF">
        <w:rPr>
          <w:rFonts w:asciiTheme="majorBidi" w:hAnsiTheme="majorBidi" w:cstheme="majorBidi"/>
        </w:rPr>
        <w:t>To manage the household.</w:t>
      </w:r>
    </w:p>
    <w:p w:rsidR="00582566" w:rsidRPr="006B12AF" w:rsidRDefault="00582566" w:rsidP="00582566">
      <w:pPr>
        <w:pStyle w:val="NormalWeb"/>
        <w:numPr>
          <w:ilvl w:val="0"/>
          <w:numId w:val="6"/>
        </w:numPr>
        <w:rPr>
          <w:rFonts w:asciiTheme="majorBidi" w:hAnsiTheme="majorBidi" w:cstheme="majorBidi"/>
        </w:rPr>
      </w:pPr>
      <w:r w:rsidRPr="006B12AF">
        <w:rPr>
          <w:rFonts w:asciiTheme="majorBidi" w:hAnsiTheme="majorBidi" w:cstheme="majorBidi"/>
        </w:rPr>
        <w:t>To provide companionship unto her husband.</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 xml:space="preserve">The Violation of God’s Ideal Standard </w:t>
      </w:r>
      <w:r w:rsidR="006B12AF" w:rsidRPr="006B12AF">
        <w:rPr>
          <w:rFonts w:asciiTheme="majorBidi" w:hAnsiTheme="majorBidi" w:cstheme="majorBidi"/>
          <w:sz w:val="24"/>
          <w:szCs w:val="24"/>
        </w:rPr>
        <w:t>after</w:t>
      </w:r>
      <w:r w:rsidRPr="006B12AF">
        <w:rPr>
          <w:rFonts w:asciiTheme="majorBidi" w:hAnsiTheme="majorBidi" w:cstheme="majorBidi"/>
          <w:sz w:val="24"/>
          <w:szCs w:val="24"/>
        </w:rPr>
        <w:t xml:space="preserve"> the </w:t>
      </w:r>
      <w:r w:rsidR="006B12AF" w:rsidRPr="006B12AF">
        <w:rPr>
          <w:rFonts w:asciiTheme="majorBidi" w:hAnsiTheme="majorBidi" w:cstheme="majorBidi"/>
          <w:sz w:val="24"/>
          <w:szCs w:val="24"/>
        </w:rPr>
        <w:t>fall</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Yet when sin entered, the ideal standards of God were violated. In Genesis 2:24 it is written: </w:t>
      </w:r>
      <w:r w:rsidRPr="006B12AF">
        <w:rPr>
          <w:rStyle w:val="Emphasis"/>
          <w:rFonts w:asciiTheme="majorBidi" w:hAnsiTheme="majorBidi" w:cstheme="majorBidi"/>
        </w:rPr>
        <w:t>Therefore shall a man leave his father and his mother, and shall cleave unto his wife: and they shall be one flesh.</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This verse setteth forth three things:</w:t>
      </w:r>
    </w:p>
    <w:p w:rsidR="00582566" w:rsidRPr="006B12AF" w:rsidRDefault="00582566" w:rsidP="00582566">
      <w:pPr>
        <w:pStyle w:val="NormalWeb"/>
        <w:numPr>
          <w:ilvl w:val="0"/>
          <w:numId w:val="7"/>
        </w:numPr>
        <w:rPr>
          <w:rFonts w:asciiTheme="majorBidi" w:hAnsiTheme="majorBidi" w:cstheme="majorBidi"/>
        </w:rPr>
      </w:pPr>
      <w:r w:rsidRPr="006B12AF">
        <w:rPr>
          <w:rStyle w:val="Strong"/>
          <w:rFonts w:asciiTheme="majorBidi" w:hAnsiTheme="majorBidi" w:cstheme="majorBidi"/>
        </w:rPr>
        <w:t>Monogamy</w:t>
      </w:r>
      <w:r w:rsidRPr="006B12AF">
        <w:rPr>
          <w:rFonts w:asciiTheme="majorBidi" w:hAnsiTheme="majorBidi" w:cstheme="majorBidi"/>
        </w:rPr>
        <w:t xml:space="preserve"> — </w:t>
      </w:r>
      <w:r w:rsidR="006B12AF" w:rsidRPr="006B12AF">
        <w:rPr>
          <w:rFonts w:asciiTheme="majorBidi" w:hAnsiTheme="majorBidi" w:cstheme="majorBidi"/>
        </w:rPr>
        <w:t>one</w:t>
      </w:r>
      <w:r w:rsidRPr="006B12AF">
        <w:rPr>
          <w:rFonts w:asciiTheme="majorBidi" w:hAnsiTheme="majorBidi" w:cstheme="majorBidi"/>
        </w:rPr>
        <w:t xml:space="preserve"> man, one woman. But in Israel’s history, polygamy arose.</w:t>
      </w:r>
    </w:p>
    <w:p w:rsidR="00582566" w:rsidRPr="006B12AF" w:rsidRDefault="00582566" w:rsidP="00582566">
      <w:pPr>
        <w:pStyle w:val="NormalWeb"/>
        <w:numPr>
          <w:ilvl w:val="0"/>
          <w:numId w:val="7"/>
        </w:numPr>
        <w:rPr>
          <w:rFonts w:asciiTheme="majorBidi" w:hAnsiTheme="majorBidi" w:cstheme="majorBidi"/>
        </w:rPr>
      </w:pPr>
      <w:r w:rsidRPr="006B12AF">
        <w:rPr>
          <w:rStyle w:val="Strong"/>
          <w:rFonts w:asciiTheme="majorBidi" w:hAnsiTheme="majorBidi" w:cstheme="majorBidi"/>
        </w:rPr>
        <w:t>Faithfulness and Permanence</w:t>
      </w:r>
      <w:r w:rsidRPr="006B12AF">
        <w:rPr>
          <w:rFonts w:asciiTheme="majorBidi" w:hAnsiTheme="majorBidi" w:cstheme="majorBidi"/>
        </w:rPr>
        <w:t xml:space="preserve"> — </w:t>
      </w:r>
      <w:r w:rsidR="006B12AF" w:rsidRPr="006B12AF">
        <w:rPr>
          <w:rFonts w:asciiTheme="majorBidi" w:hAnsiTheme="majorBidi" w:cstheme="majorBidi"/>
        </w:rPr>
        <w:t>to</w:t>
      </w:r>
      <w:r w:rsidRPr="006B12AF">
        <w:rPr>
          <w:rFonts w:asciiTheme="majorBidi" w:hAnsiTheme="majorBidi" w:cstheme="majorBidi"/>
        </w:rPr>
        <w:t xml:space="preserve"> cleave unto one another in loyalty. But in history we see divorce and adultery.</w:t>
      </w:r>
    </w:p>
    <w:p w:rsidR="00582566" w:rsidRPr="006B12AF" w:rsidRDefault="00582566" w:rsidP="00582566">
      <w:pPr>
        <w:pStyle w:val="NormalWeb"/>
        <w:numPr>
          <w:ilvl w:val="0"/>
          <w:numId w:val="7"/>
        </w:numPr>
        <w:rPr>
          <w:rFonts w:asciiTheme="majorBidi" w:hAnsiTheme="majorBidi" w:cstheme="majorBidi"/>
        </w:rPr>
      </w:pPr>
      <w:r w:rsidRPr="006B12AF">
        <w:rPr>
          <w:rStyle w:val="Strong"/>
          <w:rFonts w:asciiTheme="majorBidi" w:hAnsiTheme="majorBidi" w:cstheme="majorBidi"/>
        </w:rPr>
        <w:t>One Flesh</w:t>
      </w:r>
      <w:r w:rsidRPr="006B12AF">
        <w:rPr>
          <w:rFonts w:asciiTheme="majorBidi" w:hAnsiTheme="majorBidi" w:cstheme="majorBidi"/>
        </w:rPr>
        <w:t xml:space="preserve"> — A sexual union, the bearing of children, and mutual support. But after the </w:t>
      </w:r>
      <w:r w:rsidR="006B12AF" w:rsidRPr="006B12AF">
        <w:rPr>
          <w:rFonts w:asciiTheme="majorBidi" w:hAnsiTheme="majorBidi" w:cstheme="majorBidi"/>
        </w:rPr>
        <w:t>fall</w:t>
      </w:r>
      <w:r w:rsidRPr="006B12AF">
        <w:rPr>
          <w:rFonts w:asciiTheme="majorBidi" w:hAnsiTheme="majorBidi" w:cstheme="majorBidi"/>
        </w:rPr>
        <w:t xml:space="preserve"> we see homosexuality, barrenness, and confusion of gender roles.</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Thus durability was replaced by divorce, fidelity by adultery, heterosexuality by homosexuality, fertility by barrenness, and complementarity by the loss of distinction.</w:t>
      </w:r>
    </w:p>
    <w:p w:rsidR="00582566" w:rsidRPr="006B12AF" w:rsidRDefault="00582566" w:rsidP="00582566">
      <w:pPr>
        <w:pStyle w:val="Heading1"/>
        <w:rPr>
          <w:rFonts w:asciiTheme="majorBidi" w:hAnsiTheme="majorBidi" w:cstheme="majorBidi"/>
          <w:sz w:val="24"/>
          <w:szCs w:val="24"/>
        </w:rPr>
      </w:pPr>
      <w:r w:rsidRPr="006B12AF">
        <w:rPr>
          <w:rFonts w:asciiTheme="majorBidi" w:hAnsiTheme="majorBidi" w:cstheme="majorBidi"/>
          <w:sz w:val="24"/>
          <w:szCs w:val="24"/>
        </w:rPr>
        <w:t>The Six Major Corruptions</w:t>
      </w:r>
    </w:p>
    <w:p w:rsidR="00582566" w:rsidRPr="006B12AF" w:rsidRDefault="00582566" w:rsidP="00582566">
      <w:pPr>
        <w:pStyle w:val="NormalWeb"/>
        <w:rPr>
          <w:rFonts w:asciiTheme="majorBidi" w:hAnsiTheme="majorBidi" w:cstheme="majorBidi"/>
        </w:rPr>
      </w:pPr>
      <w:r w:rsidRPr="006B12AF">
        <w:rPr>
          <w:rFonts w:asciiTheme="majorBidi" w:hAnsiTheme="majorBidi" w:cstheme="majorBidi"/>
        </w:rPr>
        <w:t xml:space="preserve">Therefore, six great violations arose after the </w:t>
      </w:r>
      <w:r w:rsidR="006B12AF" w:rsidRPr="006B12AF">
        <w:rPr>
          <w:rFonts w:asciiTheme="majorBidi" w:hAnsiTheme="majorBidi" w:cstheme="majorBidi"/>
        </w:rPr>
        <w:t>fall</w:t>
      </w:r>
      <w:r w:rsidRPr="006B12AF">
        <w:rPr>
          <w:rFonts w:asciiTheme="majorBidi" w:hAnsiTheme="majorBidi" w:cstheme="majorBidi"/>
        </w:rPr>
        <w:t>:</w:t>
      </w:r>
    </w:p>
    <w:p w:rsidR="00582566" w:rsidRPr="006B12AF" w:rsidRDefault="00582566" w:rsidP="00582566">
      <w:pPr>
        <w:pStyle w:val="NormalWeb"/>
        <w:numPr>
          <w:ilvl w:val="0"/>
          <w:numId w:val="8"/>
        </w:numPr>
        <w:rPr>
          <w:rFonts w:asciiTheme="majorBidi" w:hAnsiTheme="majorBidi" w:cstheme="majorBidi"/>
        </w:rPr>
      </w:pPr>
      <w:r w:rsidRPr="006B12AF">
        <w:rPr>
          <w:rFonts w:asciiTheme="majorBidi" w:hAnsiTheme="majorBidi" w:cstheme="majorBidi"/>
        </w:rPr>
        <w:t>Polygamy</w:t>
      </w:r>
      <w:bookmarkStart w:id="0" w:name="_GoBack"/>
      <w:bookmarkEnd w:id="0"/>
    </w:p>
    <w:p w:rsidR="00582566" w:rsidRPr="006B12AF" w:rsidRDefault="00582566" w:rsidP="00582566">
      <w:pPr>
        <w:pStyle w:val="NormalWeb"/>
        <w:numPr>
          <w:ilvl w:val="0"/>
          <w:numId w:val="8"/>
        </w:numPr>
        <w:rPr>
          <w:rFonts w:asciiTheme="majorBidi" w:hAnsiTheme="majorBidi" w:cstheme="majorBidi"/>
        </w:rPr>
      </w:pPr>
      <w:r w:rsidRPr="006B12AF">
        <w:rPr>
          <w:rFonts w:asciiTheme="majorBidi" w:hAnsiTheme="majorBidi" w:cstheme="majorBidi"/>
        </w:rPr>
        <w:lastRenderedPageBreak/>
        <w:t>Divorce</w:t>
      </w:r>
    </w:p>
    <w:p w:rsidR="00582566" w:rsidRPr="006B12AF" w:rsidRDefault="00582566" w:rsidP="00582566">
      <w:pPr>
        <w:pStyle w:val="NormalWeb"/>
        <w:numPr>
          <w:ilvl w:val="0"/>
          <w:numId w:val="8"/>
        </w:numPr>
        <w:rPr>
          <w:rFonts w:asciiTheme="majorBidi" w:hAnsiTheme="majorBidi" w:cstheme="majorBidi"/>
        </w:rPr>
      </w:pPr>
      <w:r w:rsidRPr="006B12AF">
        <w:rPr>
          <w:rFonts w:asciiTheme="majorBidi" w:hAnsiTheme="majorBidi" w:cstheme="majorBidi"/>
        </w:rPr>
        <w:t>Adultery</w:t>
      </w:r>
    </w:p>
    <w:p w:rsidR="00582566" w:rsidRPr="006B12AF" w:rsidRDefault="00582566" w:rsidP="00582566">
      <w:pPr>
        <w:pStyle w:val="NormalWeb"/>
        <w:numPr>
          <w:ilvl w:val="0"/>
          <w:numId w:val="8"/>
        </w:numPr>
        <w:rPr>
          <w:rFonts w:asciiTheme="majorBidi" w:hAnsiTheme="majorBidi" w:cstheme="majorBidi"/>
        </w:rPr>
      </w:pPr>
      <w:r w:rsidRPr="006B12AF">
        <w:rPr>
          <w:rFonts w:asciiTheme="majorBidi" w:hAnsiTheme="majorBidi" w:cstheme="majorBidi"/>
        </w:rPr>
        <w:t>Homosexuality</w:t>
      </w:r>
    </w:p>
    <w:p w:rsidR="00582566" w:rsidRPr="006B12AF" w:rsidRDefault="00582566" w:rsidP="00582566">
      <w:pPr>
        <w:pStyle w:val="NormalWeb"/>
        <w:numPr>
          <w:ilvl w:val="0"/>
          <w:numId w:val="8"/>
        </w:numPr>
        <w:rPr>
          <w:rFonts w:asciiTheme="majorBidi" w:hAnsiTheme="majorBidi" w:cstheme="majorBidi"/>
        </w:rPr>
      </w:pPr>
      <w:r w:rsidRPr="006B12AF">
        <w:rPr>
          <w:rFonts w:asciiTheme="majorBidi" w:hAnsiTheme="majorBidi" w:cstheme="majorBidi"/>
        </w:rPr>
        <w:t>Barrenness</w:t>
      </w:r>
    </w:p>
    <w:p w:rsidR="004A1A47" w:rsidRPr="006B12AF" w:rsidRDefault="00582566" w:rsidP="006B12AF">
      <w:pPr>
        <w:pStyle w:val="NormalWeb"/>
        <w:numPr>
          <w:ilvl w:val="0"/>
          <w:numId w:val="8"/>
        </w:numPr>
        <w:rPr>
          <w:rFonts w:asciiTheme="majorBidi" w:hAnsiTheme="majorBidi" w:cstheme="majorBidi"/>
        </w:rPr>
      </w:pPr>
      <w:r w:rsidRPr="006B12AF">
        <w:rPr>
          <w:rFonts w:asciiTheme="majorBidi" w:hAnsiTheme="majorBidi" w:cstheme="majorBidi"/>
        </w:rPr>
        <w:t>The Confusion of Gender Roles</w:t>
      </w:r>
    </w:p>
    <w:sectPr w:rsidR="004A1A47" w:rsidRPr="006B12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243798"/>
    <w:multiLevelType w:val="multilevel"/>
    <w:tmpl w:val="F6CEE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C8451F1"/>
    <w:multiLevelType w:val="multilevel"/>
    <w:tmpl w:val="BB3C8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DF1137D"/>
    <w:multiLevelType w:val="multilevel"/>
    <w:tmpl w:val="CDD62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FC26480"/>
    <w:multiLevelType w:val="multilevel"/>
    <w:tmpl w:val="B074E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1913DFE"/>
    <w:multiLevelType w:val="multilevel"/>
    <w:tmpl w:val="07E40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F75986"/>
    <w:multiLevelType w:val="multilevel"/>
    <w:tmpl w:val="4710B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8426923"/>
    <w:multiLevelType w:val="multilevel"/>
    <w:tmpl w:val="43B62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D212E08"/>
    <w:multiLevelType w:val="multilevel"/>
    <w:tmpl w:val="68865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7"/>
  </w:num>
  <w:num w:numId="3">
    <w:abstractNumId w:val="6"/>
  </w:num>
  <w:num w:numId="4">
    <w:abstractNumId w:val="3"/>
  </w:num>
  <w:num w:numId="5">
    <w:abstractNumId w:val="4"/>
  </w:num>
  <w:num w:numId="6">
    <w:abstractNumId w:val="0"/>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566"/>
    <w:rsid w:val="004A1A47"/>
    <w:rsid w:val="00582566"/>
    <w:rsid w:val="006B12A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3A7BD6-5EC8-413B-BF6A-7A0B8804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8256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8256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58256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566"/>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8256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582566"/>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58256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82566"/>
    <w:rPr>
      <w:b/>
      <w:bCs/>
    </w:rPr>
  </w:style>
  <w:style w:type="character" w:styleId="Emphasis">
    <w:name w:val="Emphasis"/>
    <w:basedOn w:val="DefaultParagraphFont"/>
    <w:uiPriority w:val="20"/>
    <w:qFormat/>
    <w:rsid w:val="005825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3621810">
      <w:bodyDiv w:val="1"/>
      <w:marLeft w:val="0"/>
      <w:marRight w:val="0"/>
      <w:marTop w:val="0"/>
      <w:marBottom w:val="0"/>
      <w:divBdr>
        <w:top w:val="none" w:sz="0" w:space="0" w:color="auto"/>
        <w:left w:val="none" w:sz="0" w:space="0" w:color="auto"/>
        <w:bottom w:val="none" w:sz="0" w:space="0" w:color="auto"/>
        <w:right w:val="none" w:sz="0" w:space="0" w:color="auto"/>
      </w:divBdr>
    </w:div>
    <w:div w:id="88035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1456</Words>
  <Characters>8301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2025-10-01T19:40:00Z</dcterms:created>
  <dcterms:modified xsi:type="dcterms:W3CDTF">2025-10-01T19:54:00Z</dcterms:modified>
</cp:coreProperties>
</file>