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0F1B" w:rsidRPr="00F50F1B" w:rsidRDefault="00F50F1B" w:rsidP="00F50F1B">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F50F1B">
        <w:rPr>
          <w:rFonts w:ascii="Times New Roman" w:eastAsia="Times New Roman" w:hAnsi="Times New Roman" w:cs="Times New Roman"/>
          <w:b/>
          <w:bCs/>
          <w:sz w:val="27"/>
          <w:szCs w:val="27"/>
          <w:lang w:eastAsia="en-GB"/>
        </w:rPr>
        <w:t>An Introduction unto the Poetry of Holy Writ</w:t>
      </w:r>
    </w:p>
    <w:p w:rsidR="00F50F1B" w:rsidRPr="00F50F1B" w:rsidRDefault="00F50F1B" w:rsidP="00F50F1B">
      <w:pPr>
        <w:spacing w:before="100" w:beforeAutospacing="1" w:after="100" w:afterAutospacing="1" w:line="240" w:lineRule="auto"/>
        <w:rPr>
          <w:rFonts w:ascii="Times New Roman" w:eastAsia="Times New Roman" w:hAnsi="Times New Roman" w:cs="Times New Roman"/>
          <w:sz w:val="24"/>
          <w:szCs w:val="24"/>
          <w:lang w:eastAsia="en-GB"/>
        </w:rPr>
      </w:pPr>
      <w:r w:rsidRPr="00F50F1B">
        <w:rPr>
          <w:rFonts w:ascii="Times New Roman" w:eastAsia="Times New Roman" w:hAnsi="Times New Roman" w:cs="Times New Roman"/>
          <w:sz w:val="24"/>
          <w:szCs w:val="24"/>
          <w:lang w:eastAsia="en-GB"/>
        </w:rPr>
        <w:t xml:space="preserve">According unto the judgment of modern scholars, it is not an easy task to set forth clear bounds concerning the poetry of the Old Testament. For our knowledge of the true nature of Hebrew poetry is but limited. Unlike the poetry of the ancient nations round about, this poetry is free from strict rules or fixed measures. In the old Hebrew songs there </w:t>
      </w:r>
      <w:r w:rsidR="00167FA4" w:rsidRPr="00F50F1B">
        <w:rPr>
          <w:rFonts w:ascii="Times New Roman" w:eastAsia="Times New Roman" w:hAnsi="Times New Roman" w:cs="Times New Roman"/>
          <w:sz w:val="24"/>
          <w:szCs w:val="24"/>
          <w:lang w:eastAsia="en-GB"/>
        </w:rPr>
        <w:t>appeared</w:t>
      </w:r>
      <w:r w:rsidRPr="00F50F1B">
        <w:rPr>
          <w:rFonts w:ascii="Times New Roman" w:eastAsia="Times New Roman" w:hAnsi="Times New Roman" w:cs="Times New Roman"/>
          <w:sz w:val="24"/>
          <w:szCs w:val="24"/>
          <w:lang w:eastAsia="en-GB"/>
        </w:rPr>
        <w:t xml:space="preserve"> no certain scheme of accent or rhythm whereby they are bound.</w:t>
      </w:r>
    </w:p>
    <w:p w:rsidR="00F50F1B" w:rsidRPr="00F50F1B" w:rsidRDefault="00F50F1B" w:rsidP="00F50F1B">
      <w:pPr>
        <w:spacing w:before="100" w:beforeAutospacing="1" w:after="100" w:afterAutospacing="1" w:line="240" w:lineRule="auto"/>
        <w:rPr>
          <w:rFonts w:ascii="Times New Roman" w:eastAsia="Times New Roman" w:hAnsi="Times New Roman" w:cs="Times New Roman"/>
          <w:sz w:val="24"/>
          <w:szCs w:val="24"/>
          <w:lang w:eastAsia="en-GB"/>
        </w:rPr>
      </w:pPr>
      <w:r w:rsidRPr="00F50F1B">
        <w:rPr>
          <w:rFonts w:ascii="Times New Roman" w:eastAsia="Times New Roman" w:hAnsi="Times New Roman" w:cs="Times New Roman"/>
          <w:sz w:val="24"/>
          <w:szCs w:val="24"/>
          <w:lang w:eastAsia="en-GB"/>
        </w:rPr>
        <w:t xml:space="preserve">It is commonly held that nearly the third part of the Old Testament is in the form of poetry. Some are short fragments, as in </w:t>
      </w:r>
      <w:r w:rsidRPr="00F50F1B">
        <w:rPr>
          <w:rFonts w:ascii="Times New Roman" w:eastAsia="Times New Roman" w:hAnsi="Times New Roman" w:cs="Times New Roman"/>
          <w:b/>
          <w:bCs/>
          <w:sz w:val="24"/>
          <w:szCs w:val="24"/>
          <w:lang w:eastAsia="en-GB"/>
        </w:rPr>
        <w:t>Genesis 4:23–24; Numbers 21:18; 1 Samuel 18:7</w:t>
      </w:r>
      <w:r w:rsidRPr="00F50F1B">
        <w:rPr>
          <w:rFonts w:ascii="Times New Roman" w:eastAsia="Times New Roman" w:hAnsi="Times New Roman" w:cs="Times New Roman"/>
          <w:sz w:val="24"/>
          <w:szCs w:val="24"/>
          <w:lang w:eastAsia="en-GB"/>
        </w:rPr>
        <w:t xml:space="preserve">. Some are full writings, as the songs and hymns found in the Law and the books of History, as in </w:t>
      </w:r>
      <w:r w:rsidRPr="00F50F1B">
        <w:rPr>
          <w:rFonts w:ascii="Times New Roman" w:eastAsia="Times New Roman" w:hAnsi="Times New Roman" w:cs="Times New Roman"/>
          <w:b/>
          <w:bCs/>
          <w:sz w:val="24"/>
          <w:szCs w:val="24"/>
          <w:lang w:eastAsia="en-GB"/>
        </w:rPr>
        <w:t>Genesis 49:2–27; Exodus 15:1–18; 1 Samuel 2:1–10</w:t>
      </w:r>
      <w:r w:rsidRPr="00F50F1B">
        <w:rPr>
          <w:rFonts w:ascii="Times New Roman" w:eastAsia="Times New Roman" w:hAnsi="Times New Roman" w:cs="Times New Roman"/>
          <w:sz w:val="24"/>
          <w:szCs w:val="24"/>
          <w:lang w:eastAsia="en-GB"/>
        </w:rPr>
        <w:t xml:space="preserve">. And there are books wholly framed in poetry, such as </w:t>
      </w:r>
      <w:r w:rsidRPr="00F50F1B">
        <w:rPr>
          <w:rFonts w:ascii="Times New Roman" w:eastAsia="Times New Roman" w:hAnsi="Times New Roman" w:cs="Times New Roman"/>
          <w:b/>
          <w:bCs/>
          <w:sz w:val="24"/>
          <w:szCs w:val="24"/>
          <w:lang w:eastAsia="en-GB"/>
        </w:rPr>
        <w:t>Job</w:t>
      </w:r>
      <w:r w:rsidRPr="00F50F1B">
        <w:rPr>
          <w:rFonts w:ascii="Times New Roman" w:eastAsia="Times New Roman" w:hAnsi="Times New Roman" w:cs="Times New Roman"/>
          <w:sz w:val="24"/>
          <w:szCs w:val="24"/>
          <w:lang w:eastAsia="en-GB"/>
        </w:rPr>
        <w:t xml:space="preserve"> and the </w:t>
      </w:r>
      <w:r w:rsidRPr="00F50F1B">
        <w:rPr>
          <w:rFonts w:ascii="Times New Roman" w:eastAsia="Times New Roman" w:hAnsi="Times New Roman" w:cs="Times New Roman"/>
          <w:b/>
          <w:bCs/>
          <w:sz w:val="24"/>
          <w:szCs w:val="24"/>
          <w:lang w:eastAsia="en-GB"/>
        </w:rPr>
        <w:t>Psalms</w:t>
      </w:r>
      <w:r w:rsidRPr="00F50F1B">
        <w:rPr>
          <w:rFonts w:ascii="Times New Roman" w:eastAsia="Times New Roman" w:hAnsi="Times New Roman" w:cs="Times New Roman"/>
          <w:sz w:val="24"/>
          <w:szCs w:val="24"/>
          <w:lang w:eastAsia="en-GB"/>
        </w:rPr>
        <w:t>. The Psalms, the Proverbs, the Song of Songs, and the Lamentations are entirely of the poetic kind. Parts also of Job and Ecclesiastes are reckoned as poetry. Even in the midst of prose in Genesis, Exodus, Deuteronomy, Judges, and Samuel, there be found strains of song.</w:t>
      </w:r>
    </w:p>
    <w:p w:rsidR="00F50F1B" w:rsidRPr="00F50F1B" w:rsidRDefault="00F50F1B" w:rsidP="00167FA4">
      <w:pPr>
        <w:spacing w:before="100" w:beforeAutospacing="1" w:after="100" w:afterAutospacing="1" w:line="240" w:lineRule="auto"/>
        <w:rPr>
          <w:rFonts w:ascii="Times New Roman" w:eastAsia="Times New Roman" w:hAnsi="Times New Roman" w:cs="Times New Roman"/>
          <w:sz w:val="24"/>
          <w:szCs w:val="24"/>
          <w:lang w:eastAsia="en-GB"/>
        </w:rPr>
      </w:pPr>
      <w:r w:rsidRPr="00F50F1B">
        <w:rPr>
          <w:rFonts w:ascii="Times New Roman" w:eastAsia="Times New Roman" w:hAnsi="Times New Roman" w:cs="Times New Roman"/>
          <w:sz w:val="24"/>
          <w:szCs w:val="24"/>
          <w:lang w:eastAsia="en-GB"/>
        </w:rPr>
        <w:t>Yet in certain books there is little or none of poetry, as in the Chronicles, Ruth, Ezra, Nehemiah, Esther, Haggai, and Malachi.</w:t>
      </w:r>
    </w:p>
    <w:p w:rsidR="00F50F1B" w:rsidRPr="00F50F1B" w:rsidRDefault="00F50F1B" w:rsidP="00F50F1B">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F50F1B">
        <w:rPr>
          <w:rFonts w:ascii="Times New Roman" w:eastAsia="Times New Roman" w:hAnsi="Times New Roman" w:cs="Times New Roman"/>
          <w:b/>
          <w:bCs/>
          <w:sz w:val="27"/>
          <w:szCs w:val="27"/>
          <w:lang w:eastAsia="en-GB"/>
        </w:rPr>
        <w:t>The Wisdom Literature</w:t>
      </w:r>
    </w:p>
    <w:p w:rsidR="00F50F1B" w:rsidRPr="00F50F1B" w:rsidRDefault="00F50F1B" w:rsidP="00F50F1B">
      <w:pPr>
        <w:spacing w:before="100" w:beforeAutospacing="1" w:after="100" w:afterAutospacing="1" w:line="240" w:lineRule="auto"/>
        <w:rPr>
          <w:rFonts w:ascii="Times New Roman" w:eastAsia="Times New Roman" w:hAnsi="Times New Roman" w:cs="Times New Roman"/>
          <w:sz w:val="24"/>
          <w:szCs w:val="24"/>
          <w:lang w:eastAsia="en-GB"/>
        </w:rPr>
      </w:pPr>
      <w:r w:rsidRPr="00F50F1B">
        <w:rPr>
          <w:rFonts w:ascii="Times New Roman" w:eastAsia="Times New Roman" w:hAnsi="Times New Roman" w:cs="Times New Roman"/>
          <w:sz w:val="24"/>
          <w:szCs w:val="24"/>
          <w:lang w:eastAsia="en-GB"/>
        </w:rPr>
        <w:t xml:space="preserve">The books of Wisdom belong also unto the realm of poetry, though in another manner they are set apart as Wisdom Literature. For unto the Hebrews wisdom was the art of living. It was a discipline whereby man’s way of life was shaped. Wisdom writings are by nature didactic, instructive, and contemplative. They speak unto the ordering of conduct, and deal with the great questions of morality and the mystery of human existence. The sum of all is this: </w:t>
      </w:r>
      <w:r w:rsidRPr="00F50F1B">
        <w:rPr>
          <w:rFonts w:ascii="Times New Roman" w:eastAsia="Times New Roman" w:hAnsi="Times New Roman" w:cs="Times New Roman"/>
          <w:i/>
          <w:iCs/>
          <w:sz w:val="24"/>
          <w:szCs w:val="24"/>
          <w:lang w:eastAsia="en-GB"/>
        </w:rPr>
        <w:t>“The fear of the LORD is the beginning of wisdom.”</w:t>
      </w:r>
    </w:p>
    <w:p w:rsidR="00F50F1B" w:rsidRPr="00F50F1B" w:rsidRDefault="00F50F1B" w:rsidP="00167FA4">
      <w:pPr>
        <w:spacing w:before="100" w:beforeAutospacing="1" w:after="100" w:afterAutospacing="1" w:line="240" w:lineRule="auto"/>
        <w:rPr>
          <w:rFonts w:ascii="Times New Roman" w:eastAsia="Times New Roman" w:hAnsi="Times New Roman" w:cs="Times New Roman"/>
          <w:sz w:val="24"/>
          <w:szCs w:val="24"/>
          <w:lang w:eastAsia="en-GB"/>
        </w:rPr>
      </w:pPr>
      <w:r w:rsidRPr="00F50F1B">
        <w:rPr>
          <w:rFonts w:ascii="Times New Roman" w:eastAsia="Times New Roman" w:hAnsi="Times New Roman" w:cs="Times New Roman"/>
          <w:sz w:val="24"/>
          <w:szCs w:val="24"/>
          <w:lang w:eastAsia="en-GB"/>
        </w:rPr>
        <w:t>Thus among the books of wisdom are reckoned the Proverbs, the Song of Songs, Job, Ecclesiastes, many of the Psalms, and certain other portions wherein wisdom sayings are found.</w:t>
      </w:r>
    </w:p>
    <w:p w:rsidR="00F50F1B" w:rsidRPr="00F50F1B" w:rsidRDefault="00F50F1B" w:rsidP="00F50F1B">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F50F1B">
        <w:rPr>
          <w:rFonts w:ascii="Times New Roman" w:eastAsia="Times New Roman" w:hAnsi="Times New Roman" w:cs="Times New Roman"/>
          <w:b/>
          <w:bCs/>
          <w:sz w:val="27"/>
          <w:szCs w:val="27"/>
          <w:lang w:eastAsia="en-GB"/>
        </w:rPr>
        <w:t>The Poetic Books</w:t>
      </w:r>
    </w:p>
    <w:p w:rsidR="00F50F1B" w:rsidRPr="00F50F1B" w:rsidRDefault="00F50F1B" w:rsidP="00F50F1B">
      <w:pPr>
        <w:spacing w:before="100" w:beforeAutospacing="1" w:after="100" w:afterAutospacing="1" w:line="240" w:lineRule="auto"/>
        <w:outlineLvl w:val="3"/>
        <w:rPr>
          <w:rFonts w:ascii="Times New Roman" w:eastAsia="Times New Roman" w:hAnsi="Times New Roman" w:cs="Times New Roman"/>
          <w:b/>
          <w:bCs/>
          <w:sz w:val="24"/>
          <w:szCs w:val="24"/>
          <w:lang w:eastAsia="en-GB"/>
        </w:rPr>
      </w:pPr>
      <w:r w:rsidRPr="00F50F1B">
        <w:rPr>
          <w:rFonts w:ascii="Times New Roman" w:eastAsia="Times New Roman" w:hAnsi="Times New Roman" w:cs="Times New Roman"/>
          <w:b/>
          <w:bCs/>
          <w:sz w:val="24"/>
          <w:szCs w:val="24"/>
          <w:lang w:eastAsia="en-GB"/>
        </w:rPr>
        <w:t>1. The Book of Job</w:t>
      </w:r>
    </w:p>
    <w:p w:rsidR="00F50F1B" w:rsidRPr="00F50F1B" w:rsidRDefault="00F50F1B" w:rsidP="00F50F1B">
      <w:pPr>
        <w:spacing w:before="100" w:beforeAutospacing="1" w:after="100" w:afterAutospacing="1" w:line="240" w:lineRule="auto"/>
        <w:rPr>
          <w:rFonts w:ascii="Times New Roman" w:eastAsia="Times New Roman" w:hAnsi="Times New Roman" w:cs="Times New Roman"/>
          <w:sz w:val="24"/>
          <w:szCs w:val="24"/>
          <w:lang w:eastAsia="en-GB"/>
        </w:rPr>
      </w:pPr>
      <w:r w:rsidRPr="00F50F1B">
        <w:rPr>
          <w:rFonts w:ascii="Times New Roman" w:eastAsia="Times New Roman" w:hAnsi="Times New Roman" w:cs="Times New Roman"/>
          <w:sz w:val="24"/>
          <w:szCs w:val="24"/>
          <w:lang w:eastAsia="en-GB"/>
        </w:rPr>
        <w:t xml:space="preserve">This is perchance the most ancient of all the books of the Bible; for in its long discourse of good and evil, of righteousness and unrighteousness, there is no mention of the Law. In the dialogues the man Job, greatly afflicted yet righteous, </w:t>
      </w:r>
      <w:r w:rsidR="00167FA4" w:rsidRPr="00F50F1B">
        <w:rPr>
          <w:rFonts w:ascii="Times New Roman" w:eastAsia="Times New Roman" w:hAnsi="Times New Roman" w:cs="Times New Roman"/>
          <w:sz w:val="24"/>
          <w:szCs w:val="24"/>
          <w:lang w:eastAsia="en-GB"/>
        </w:rPr>
        <w:t>contended</w:t>
      </w:r>
      <w:r w:rsidRPr="00F50F1B">
        <w:rPr>
          <w:rFonts w:ascii="Times New Roman" w:eastAsia="Times New Roman" w:hAnsi="Times New Roman" w:cs="Times New Roman"/>
          <w:sz w:val="24"/>
          <w:szCs w:val="24"/>
          <w:lang w:eastAsia="en-GB"/>
        </w:rPr>
        <w:t xml:space="preserve"> with his friends, and at last </w:t>
      </w:r>
      <w:r w:rsidR="00167FA4" w:rsidRPr="00F50F1B">
        <w:rPr>
          <w:rFonts w:ascii="Times New Roman" w:eastAsia="Times New Roman" w:hAnsi="Times New Roman" w:cs="Times New Roman"/>
          <w:sz w:val="24"/>
          <w:szCs w:val="24"/>
          <w:lang w:eastAsia="en-GB"/>
        </w:rPr>
        <w:t>learned</w:t>
      </w:r>
      <w:r w:rsidRPr="00F50F1B">
        <w:rPr>
          <w:rFonts w:ascii="Times New Roman" w:eastAsia="Times New Roman" w:hAnsi="Times New Roman" w:cs="Times New Roman"/>
          <w:sz w:val="24"/>
          <w:szCs w:val="24"/>
          <w:lang w:eastAsia="en-GB"/>
        </w:rPr>
        <w:t xml:space="preserve"> to bow before the sovereign will of God. This is counted a most excellent example of Wisdom Literature; yea, even the ungodly do confess it to be lofty poetry of the highest order.</w:t>
      </w:r>
    </w:p>
    <w:p w:rsidR="00F50F1B" w:rsidRPr="00F50F1B" w:rsidRDefault="00F50F1B" w:rsidP="00F50F1B">
      <w:pPr>
        <w:spacing w:before="100" w:beforeAutospacing="1" w:after="100" w:afterAutospacing="1" w:line="240" w:lineRule="auto"/>
        <w:outlineLvl w:val="3"/>
        <w:rPr>
          <w:rFonts w:ascii="Times New Roman" w:eastAsia="Times New Roman" w:hAnsi="Times New Roman" w:cs="Times New Roman"/>
          <w:b/>
          <w:bCs/>
          <w:sz w:val="24"/>
          <w:szCs w:val="24"/>
          <w:lang w:eastAsia="en-GB"/>
        </w:rPr>
      </w:pPr>
      <w:r w:rsidRPr="00F50F1B">
        <w:rPr>
          <w:rFonts w:ascii="Times New Roman" w:eastAsia="Times New Roman" w:hAnsi="Times New Roman" w:cs="Times New Roman"/>
          <w:b/>
          <w:bCs/>
          <w:sz w:val="24"/>
          <w:szCs w:val="24"/>
          <w:lang w:eastAsia="en-GB"/>
        </w:rPr>
        <w:t>2. The Psalms</w:t>
      </w:r>
    </w:p>
    <w:p w:rsidR="00F50F1B" w:rsidRPr="00F50F1B" w:rsidRDefault="00F50F1B" w:rsidP="00F50F1B">
      <w:pPr>
        <w:spacing w:before="100" w:beforeAutospacing="1" w:after="100" w:afterAutospacing="1" w:line="240" w:lineRule="auto"/>
        <w:rPr>
          <w:rFonts w:ascii="Times New Roman" w:eastAsia="Times New Roman" w:hAnsi="Times New Roman" w:cs="Times New Roman"/>
          <w:sz w:val="24"/>
          <w:szCs w:val="24"/>
          <w:lang w:eastAsia="en-GB"/>
        </w:rPr>
      </w:pPr>
      <w:r w:rsidRPr="00F50F1B">
        <w:rPr>
          <w:rFonts w:ascii="Times New Roman" w:eastAsia="Times New Roman" w:hAnsi="Times New Roman" w:cs="Times New Roman"/>
          <w:sz w:val="24"/>
          <w:szCs w:val="24"/>
          <w:lang w:eastAsia="en-GB"/>
        </w:rPr>
        <w:lastRenderedPageBreak/>
        <w:t>Unto the saints of God, the Psalms are the most beloved portion of the Old Testament. They are the hymn book of ancient Israel. The Psalms were written in the course of a thousand years, from the days of Moses, about 1400 B.C., unto the days of Ezra, about 400 B.C.</w:t>
      </w:r>
    </w:p>
    <w:p w:rsidR="00F50F1B" w:rsidRPr="00F50F1B" w:rsidRDefault="00F50F1B" w:rsidP="00F50F1B">
      <w:pPr>
        <w:spacing w:before="100" w:beforeAutospacing="1" w:after="100" w:afterAutospacing="1" w:line="240" w:lineRule="auto"/>
        <w:outlineLvl w:val="3"/>
        <w:rPr>
          <w:rFonts w:ascii="Times New Roman" w:eastAsia="Times New Roman" w:hAnsi="Times New Roman" w:cs="Times New Roman"/>
          <w:b/>
          <w:bCs/>
          <w:sz w:val="24"/>
          <w:szCs w:val="24"/>
          <w:lang w:eastAsia="en-GB"/>
        </w:rPr>
      </w:pPr>
      <w:r w:rsidRPr="00F50F1B">
        <w:rPr>
          <w:rFonts w:ascii="Times New Roman" w:eastAsia="Times New Roman" w:hAnsi="Times New Roman" w:cs="Times New Roman"/>
          <w:b/>
          <w:bCs/>
          <w:sz w:val="24"/>
          <w:szCs w:val="24"/>
          <w:lang w:eastAsia="en-GB"/>
        </w:rPr>
        <w:t>3. The Proverbs</w:t>
      </w:r>
    </w:p>
    <w:p w:rsidR="00F50F1B" w:rsidRPr="00F50F1B" w:rsidRDefault="00F50F1B" w:rsidP="00F50F1B">
      <w:pPr>
        <w:spacing w:before="100" w:beforeAutospacing="1" w:after="100" w:afterAutospacing="1" w:line="240" w:lineRule="auto"/>
        <w:rPr>
          <w:rFonts w:ascii="Times New Roman" w:eastAsia="Times New Roman" w:hAnsi="Times New Roman" w:cs="Times New Roman"/>
          <w:sz w:val="24"/>
          <w:szCs w:val="24"/>
          <w:lang w:eastAsia="en-GB"/>
        </w:rPr>
      </w:pPr>
      <w:r w:rsidRPr="00F50F1B">
        <w:rPr>
          <w:rFonts w:ascii="Times New Roman" w:eastAsia="Times New Roman" w:hAnsi="Times New Roman" w:cs="Times New Roman"/>
          <w:sz w:val="24"/>
          <w:szCs w:val="24"/>
          <w:lang w:eastAsia="en-GB"/>
        </w:rPr>
        <w:t>Next unto the Psalms, the Book of Proverbs is most used among believers. Herein is set forth much wisdom: how a man may walk wisely, and live a prosperous life in the fear of the Lord. It is a shining jewel of the wisdom writings.</w:t>
      </w:r>
    </w:p>
    <w:p w:rsidR="00F50F1B" w:rsidRPr="00F50F1B" w:rsidRDefault="00F50F1B" w:rsidP="00F50F1B">
      <w:pPr>
        <w:spacing w:before="100" w:beforeAutospacing="1" w:after="100" w:afterAutospacing="1" w:line="240" w:lineRule="auto"/>
        <w:outlineLvl w:val="3"/>
        <w:rPr>
          <w:rFonts w:ascii="Times New Roman" w:eastAsia="Times New Roman" w:hAnsi="Times New Roman" w:cs="Times New Roman"/>
          <w:b/>
          <w:bCs/>
          <w:sz w:val="24"/>
          <w:szCs w:val="24"/>
          <w:lang w:eastAsia="en-GB"/>
        </w:rPr>
      </w:pPr>
      <w:r w:rsidRPr="00F50F1B">
        <w:rPr>
          <w:rFonts w:ascii="Times New Roman" w:eastAsia="Times New Roman" w:hAnsi="Times New Roman" w:cs="Times New Roman"/>
          <w:b/>
          <w:bCs/>
          <w:sz w:val="24"/>
          <w:szCs w:val="24"/>
          <w:lang w:eastAsia="en-GB"/>
        </w:rPr>
        <w:t>4. Ecclesiastes</w:t>
      </w:r>
    </w:p>
    <w:p w:rsidR="00F50F1B" w:rsidRPr="00F50F1B" w:rsidRDefault="00F50F1B" w:rsidP="00F50F1B">
      <w:pPr>
        <w:spacing w:before="100" w:beforeAutospacing="1" w:after="100" w:afterAutospacing="1" w:line="240" w:lineRule="auto"/>
        <w:rPr>
          <w:rFonts w:ascii="Times New Roman" w:eastAsia="Times New Roman" w:hAnsi="Times New Roman" w:cs="Times New Roman"/>
          <w:sz w:val="24"/>
          <w:szCs w:val="24"/>
          <w:lang w:eastAsia="en-GB"/>
        </w:rPr>
      </w:pPr>
      <w:r w:rsidRPr="00F50F1B">
        <w:rPr>
          <w:rFonts w:ascii="Times New Roman" w:eastAsia="Times New Roman" w:hAnsi="Times New Roman" w:cs="Times New Roman"/>
          <w:sz w:val="24"/>
          <w:szCs w:val="24"/>
          <w:lang w:eastAsia="en-GB"/>
        </w:rPr>
        <w:t xml:space="preserve">The Book of Ecclesiastes layeth bare the bitter realities of life: riches and fame do pass away. The conclusion of the matter is this: </w:t>
      </w:r>
      <w:r w:rsidRPr="00F50F1B">
        <w:rPr>
          <w:rFonts w:ascii="Times New Roman" w:eastAsia="Times New Roman" w:hAnsi="Times New Roman" w:cs="Times New Roman"/>
          <w:i/>
          <w:iCs/>
          <w:sz w:val="24"/>
          <w:szCs w:val="24"/>
          <w:lang w:eastAsia="en-GB"/>
        </w:rPr>
        <w:t>Fear God, and keep His commandments: for this is the whole duty of man.</w:t>
      </w:r>
    </w:p>
    <w:p w:rsidR="00F50F1B" w:rsidRPr="00F50F1B" w:rsidRDefault="00F50F1B" w:rsidP="00F50F1B">
      <w:pPr>
        <w:spacing w:before="100" w:beforeAutospacing="1" w:after="100" w:afterAutospacing="1" w:line="240" w:lineRule="auto"/>
        <w:outlineLvl w:val="3"/>
        <w:rPr>
          <w:rFonts w:ascii="Times New Roman" w:eastAsia="Times New Roman" w:hAnsi="Times New Roman" w:cs="Times New Roman"/>
          <w:b/>
          <w:bCs/>
          <w:sz w:val="24"/>
          <w:szCs w:val="24"/>
          <w:lang w:eastAsia="en-GB"/>
        </w:rPr>
      </w:pPr>
      <w:r w:rsidRPr="00F50F1B">
        <w:rPr>
          <w:rFonts w:ascii="Times New Roman" w:eastAsia="Times New Roman" w:hAnsi="Times New Roman" w:cs="Times New Roman"/>
          <w:b/>
          <w:bCs/>
          <w:sz w:val="24"/>
          <w:szCs w:val="24"/>
          <w:lang w:eastAsia="en-GB"/>
        </w:rPr>
        <w:t>5. The Song of Songs</w:t>
      </w:r>
    </w:p>
    <w:p w:rsidR="00F50F1B" w:rsidRPr="00F50F1B" w:rsidRDefault="00F50F1B" w:rsidP="00F50F1B">
      <w:pPr>
        <w:spacing w:before="100" w:beforeAutospacing="1" w:after="100" w:afterAutospacing="1" w:line="240" w:lineRule="auto"/>
        <w:rPr>
          <w:rFonts w:ascii="Times New Roman" w:eastAsia="Times New Roman" w:hAnsi="Times New Roman" w:cs="Times New Roman"/>
          <w:sz w:val="24"/>
          <w:szCs w:val="24"/>
          <w:lang w:eastAsia="en-GB"/>
        </w:rPr>
      </w:pPr>
      <w:r w:rsidRPr="00F50F1B">
        <w:rPr>
          <w:rFonts w:ascii="Times New Roman" w:eastAsia="Times New Roman" w:hAnsi="Times New Roman" w:cs="Times New Roman"/>
          <w:sz w:val="24"/>
          <w:szCs w:val="24"/>
          <w:lang w:eastAsia="en-GB"/>
        </w:rPr>
        <w:t xml:space="preserve">This is a beautiful poem of pure and holy love, though many diverse interpretations be given of it. The name </w:t>
      </w:r>
      <w:r w:rsidR="00167FA4" w:rsidRPr="00F50F1B">
        <w:rPr>
          <w:rFonts w:ascii="Times New Roman" w:eastAsia="Times New Roman" w:hAnsi="Times New Roman" w:cs="Times New Roman"/>
          <w:sz w:val="24"/>
          <w:szCs w:val="24"/>
          <w:lang w:eastAsia="en-GB"/>
        </w:rPr>
        <w:t>signifies</w:t>
      </w:r>
      <w:r w:rsidRPr="00F50F1B">
        <w:rPr>
          <w:rFonts w:ascii="Times New Roman" w:eastAsia="Times New Roman" w:hAnsi="Times New Roman" w:cs="Times New Roman"/>
          <w:sz w:val="24"/>
          <w:szCs w:val="24"/>
          <w:lang w:eastAsia="en-GB"/>
        </w:rPr>
        <w:t xml:space="preserve"> “The Song of Songs,” that is, the chief and most excellent of songs.</w:t>
      </w:r>
    </w:p>
    <w:p w:rsidR="00F50F1B" w:rsidRPr="00F50F1B" w:rsidRDefault="00F50F1B" w:rsidP="00F50F1B">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F50F1B">
        <w:rPr>
          <w:rFonts w:ascii="Times New Roman" w:eastAsia="Times New Roman" w:hAnsi="Times New Roman" w:cs="Times New Roman"/>
          <w:b/>
          <w:bCs/>
          <w:sz w:val="27"/>
          <w:szCs w:val="27"/>
          <w:lang w:eastAsia="en-GB"/>
        </w:rPr>
        <w:t>Parallelism</w:t>
      </w:r>
    </w:p>
    <w:p w:rsidR="00F50F1B" w:rsidRPr="00F50F1B" w:rsidRDefault="00F50F1B" w:rsidP="00167FA4">
      <w:pPr>
        <w:spacing w:before="100" w:beforeAutospacing="1" w:after="100" w:afterAutospacing="1" w:line="240" w:lineRule="auto"/>
        <w:rPr>
          <w:rFonts w:ascii="Times New Roman" w:eastAsia="Times New Roman" w:hAnsi="Times New Roman" w:cs="Times New Roman"/>
          <w:sz w:val="24"/>
          <w:szCs w:val="24"/>
          <w:lang w:eastAsia="en-GB"/>
        </w:rPr>
      </w:pPr>
      <w:r w:rsidRPr="00F50F1B">
        <w:rPr>
          <w:rFonts w:ascii="Times New Roman" w:eastAsia="Times New Roman" w:hAnsi="Times New Roman" w:cs="Times New Roman"/>
          <w:sz w:val="24"/>
          <w:szCs w:val="24"/>
          <w:lang w:eastAsia="en-GB"/>
        </w:rPr>
        <w:t>In the poetry of Holy Writ, the chief device is this: two or three lines are joined together, which do in some manner correspond the one with the other. Let us consider certain great examples of Hebrew parallelism.</w:t>
      </w:r>
    </w:p>
    <w:p w:rsidR="00F50F1B" w:rsidRPr="00F50F1B" w:rsidRDefault="00F50F1B" w:rsidP="00F50F1B">
      <w:pPr>
        <w:spacing w:before="100" w:beforeAutospacing="1" w:after="100" w:afterAutospacing="1" w:line="240" w:lineRule="auto"/>
        <w:outlineLvl w:val="3"/>
        <w:rPr>
          <w:rFonts w:ascii="Times New Roman" w:eastAsia="Times New Roman" w:hAnsi="Times New Roman" w:cs="Times New Roman"/>
          <w:b/>
          <w:bCs/>
          <w:sz w:val="24"/>
          <w:szCs w:val="24"/>
          <w:lang w:eastAsia="en-GB"/>
        </w:rPr>
      </w:pPr>
      <w:r w:rsidRPr="00F50F1B">
        <w:rPr>
          <w:rFonts w:ascii="Times New Roman" w:eastAsia="Times New Roman" w:hAnsi="Times New Roman" w:cs="Times New Roman"/>
          <w:b/>
          <w:bCs/>
          <w:sz w:val="24"/>
          <w:szCs w:val="24"/>
          <w:lang w:eastAsia="en-GB"/>
        </w:rPr>
        <w:t>(1) Synonymous Parallelism</w:t>
      </w:r>
    </w:p>
    <w:p w:rsidR="00F50F1B" w:rsidRPr="00F50F1B" w:rsidRDefault="00F50F1B" w:rsidP="00F50F1B">
      <w:pPr>
        <w:spacing w:before="100" w:beforeAutospacing="1" w:after="100" w:afterAutospacing="1" w:line="240" w:lineRule="auto"/>
        <w:rPr>
          <w:rFonts w:ascii="Times New Roman" w:eastAsia="Times New Roman" w:hAnsi="Times New Roman" w:cs="Times New Roman"/>
          <w:sz w:val="24"/>
          <w:szCs w:val="24"/>
          <w:lang w:eastAsia="en-GB"/>
        </w:rPr>
      </w:pPr>
      <w:r w:rsidRPr="00F50F1B">
        <w:rPr>
          <w:rFonts w:ascii="Times New Roman" w:eastAsia="Times New Roman" w:hAnsi="Times New Roman" w:cs="Times New Roman"/>
          <w:sz w:val="24"/>
          <w:szCs w:val="24"/>
          <w:lang w:eastAsia="en-GB"/>
        </w:rPr>
        <w:t xml:space="preserve">As the name </w:t>
      </w:r>
      <w:r w:rsidR="00167FA4" w:rsidRPr="00F50F1B">
        <w:rPr>
          <w:rFonts w:ascii="Times New Roman" w:eastAsia="Times New Roman" w:hAnsi="Times New Roman" w:cs="Times New Roman"/>
          <w:sz w:val="24"/>
          <w:szCs w:val="24"/>
          <w:lang w:eastAsia="en-GB"/>
        </w:rPr>
        <w:t>declared</w:t>
      </w:r>
      <w:r w:rsidRPr="00F50F1B">
        <w:rPr>
          <w:rFonts w:ascii="Times New Roman" w:eastAsia="Times New Roman" w:hAnsi="Times New Roman" w:cs="Times New Roman"/>
          <w:sz w:val="24"/>
          <w:szCs w:val="24"/>
          <w:lang w:eastAsia="en-GB"/>
        </w:rPr>
        <w:t xml:space="preserve">, in this manner the second line saith almost the </w:t>
      </w:r>
      <w:r w:rsidR="00167FA4" w:rsidRPr="00F50F1B">
        <w:rPr>
          <w:rFonts w:ascii="Times New Roman" w:eastAsia="Times New Roman" w:hAnsi="Times New Roman" w:cs="Times New Roman"/>
          <w:sz w:val="24"/>
          <w:szCs w:val="24"/>
          <w:lang w:eastAsia="en-GB"/>
        </w:rPr>
        <w:t>self-same</w:t>
      </w:r>
      <w:r w:rsidRPr="00F50F1B">
        <w:rPr>
          <w:rFonts w:ascii="Times New Roman" w:eastAsia="Times New Roman" w:hAnsi="Times New Roman" w:cs="Times New Roman"/>
          <w:sz w:val="24"/>
          <w:szCs w:val="24"/>
          <w:lang w:eastAsia="en-GB"/>
        </w:rPr>
        <w:t xml:space="preserve"> thing as the first. It is used for emphasis, to strengthen the word already spoken. In the Book of Proverbs it is found oftentimes.</w:t>
      </w:r>
    </w:p>
    <w:p w:rsidR="00F50F1B" w:rsidRPr="00F50F1B" w:rsidRDefault="00F50F1B" w:rsidP="00167FA4">
      <w:pPr>
        <w:spacing w:before="100" w:beforeAutospacing="1" w:after="100" w:afterAutospacing="1" w:line="240" w:lineRule="auto"/>
        <w:rPr>
          <w:rFonts w:ascii="Times New Roman" w:eastAsia="Times New Roman" w:hAnsi="Times New Roman" w:cs="Times New Roman"/>
          <w:sz w:val="24"/>
          <w:szCs w:val="24"/>
          <w:lang w:eastAsia="en-GB"/>
        </w:rPr>
      </w:pPr>
      <w:r w:rsidRPr="00F50F1B">
        <w:rPr>
          <w:rFonts w:ascii="Times New Roman" w:eastAsia="Times New Roman" w:hAnsi="Times New Roman" w:cs="Times New Roman"/>
          <w:i/>
          <w:iCs/>
          <w:sz w:val="24"/>
          <w:szCs w:val="24"/>
          <w:lang w:eastAsia="en-GB"/>
        </w:rPr>
        <w:t>In the way of righteousness is life</w:t>
      </w:r>
      <w:proofErr w:type="gramStart"/>
      <w:r w:rsidRPr="00F50F1B">
        <w:rPr>
          <w:rFonts w:ascii="Times New Roman" w:eastAsia="Times New Roman" w:hAnsi="Times New Roman" w:cs="Times New Roman"/>
          <w:i/>
          <w:iCs/>
          <w:sz w:val="24"/>
          <w:szCs w:val="24"/>
          <w:lang w:eastAsia="en-GB"/>
        </w:rPr>
        <w:t>;</w:t>
      </w:r>
      <w:proofErr w:type="gramEnd"/>
      <w:r w:rsidRPr="00F50F1B">
        <w:rPr>
          <w:rFonts w:ascii="Times New Roman" w:eastAsia="Times New Roman" w:hAnsi="Times New Roman" w:cs="Times New Roman"/>
          <w:i/>
          <w:iCs/>
          <w:sz w:val="24"/>
          <w:szCs w:val="24"/>
          <w:lang w:eastAsia="en-GB"/>
        </w:rPr>
        <w:br/>
        <w:t>and in the pathway thereof there is no death</w:t>
      </w:r>
      <w:r w:rsidRPr="00F50F1B">
        <w:rPr>
          <w:rFonts w:ascii="Times New Roman" w:eastAsia="Times New Roman" w:hAnsi="Times New Roman" w:cs="Times New Roman"/>
          <w:sz w:val="24"/>
          <w:szCs w:val="24"/>
          <w:lang w:eastAsia="en-GB"/>
        </w:rPr>
        <w:t xml:space="preserve"> (Proverbs 12:28).</w:t>
      </w:r>
    </w:p>
    <w:p w:rsidR="00F50F1B" w:rsidRPr="00F50F1B" w:rsidRDefault="00F50F1B" w:rsidP="00F50F1B">
      <w:pPr>
        <w:spacing w:before="100" w:beforeAutospacing="1" w:after="100" w:afterAutospacing="1" w:line="240" w:lineRule="auto"/>
        <w:outlineLvl w:val="3"/>
        <w:rPr>
          <w:rFonts w:ascii="Times New Roman" w:eastAsia="Times New Roman" w:hAnsi="Times New Roman" w:cs="Times New Roman"/>
          <w:b/>
          <w:bCs/>
          <w:sz w:val="24"/>
          <w:szCs w:val="24"/>
          <w:lang w:eastAsia="en-GB"/>
        </w:rPr>
      </w:pPr>
      <w:r w:rsidRPr="00F50F1B">
        <w:rPr>
          <w:rFonts w:ascii="Times New Roman" w:eastAsia="Times New Roman" w:hAnsi="Times New Roman" w:cs="Times New Roman"/>
          <w:b/>
          <w:bCs/>
          <w:sz w:val="24"/>
          <w:szCs w:val="24"/>
          <w:lang w:eastAsia="en-GB"/>
        </w:rPr>
        <w:t>(2) Antithetic Parallelism</w:t>
      </w:r>
    </w:p>
    <w:p w:rsidR="00F50F1B" w:rsidRPr="00F50F1B" w:rsidRDefault="00F50F1B" w:rsidP="00F50F1B">
      <w:pPr>
        <w:spacing w:before="100" w:beforeAutospacing="1" w:after="100" w:afterAutospacing="1" w:line="240" w:lineRule="auto"/>
        <w:rPr>
          <w:rFonts w:ascii="Times New Roman" w:eastAsia="Times New Roman" w:hAnsi="Times New Roman" w:cs="Times New Roman"/>
          <w:sz w:val="24"/>
          <w:szCs w:val="24"/>
          <w:lang w:eastAsia="en-GB"/>
        </w:rPr>
      </w:pPr>
      <w:r w:rsidRPr="00F50F1B">
        <w:rPr>
          <w:rFonts w:ascii="Times New Roman" w:eastAsia="Times New Roman" w:hAnsi="Times New Roman" w:cs="Times New Roman"/>
          <w:sz w:val="24"/>
          <w:szCs w:val="24"/>
          <w:lang w:eastAsia="en-GB"/>
        </w:rPr>
        <w:t>In this manner the two lines are set the one against the other, being contrary in sense, that a contrast might be shown.</w:t>
      </w:r>
    </w:p>
    <w:p w:rsidR="00F50F1B" w:rsidRPr="00F50F1B" w:rsidRDefault="00F50F1B" w:rsidP="00F50F1B">
      <w:pPr>
        <w:spacing w:before="100" w:beforeAutospacing="1" w:after="100" w:afterAutospacing="1" w:line="240" w:lineRule="auto"/>
        <w:rPr>
          <w:rFonts w:ascii="Times New Roman" w:eastAsia="Times New Roman" w:hAnsi="Times New Roman" w:cs="Times New Roman"/>
          <w:sz w:val="24"/>
          <w:szCs w:val="24"/>
          <w:lang w:eastAsia="en-GB"/>
        </w:rPr>
      </w:pPr>
      <w:r w:rsidRPr="00F50F1B">
        <w:rPr>
          <w:rFonts w:ascii="Times New Roman" w:eastAsia="Times New Roman" w:hAnsi="Times New Roman" w:cs="Times New Roman"/>
          <w:i/>
          <w:iCs/>
          <w:sz w:val="24"/>
          <w:szCs w:val="24"/>
          <w:lang w:eastAsia="en-GB"/>
        </w:rPr>
        <w:t>For the LORD knoweth the way of the righteous</w:t>
      </w:r>
      <w:proofErr w:type="gramStart"/>
      <w:r w:rsidRPr="00F50F1B">
        <w:rPr>
          <w:rFonts w:ascii="Times New Roman" w:eastAsia="Times New Roman" w:hAnsi="Times New Roman" w:cs="Times New Roman"/>
          <w:i/>
          <w:iCs/>
          <w:sz w:val="24"/>
          <w:szCs w:val="24"/>
          <w:lang w:eastAsia="en-GB"/>
        </w:rPr>
        <w:t>:</w:t>
      </w:r>
      <w:proofErr w:type="gramEnd"/>
      <w:r w:rsidRPr="00F50F1B">
        <w:rPr>
          <w:rFonts w:ascii="Times New Roman" w:eastAsia="Times New Roman" w:hAnsi="Times New Roman" w:cs="Times New Roman"/>
          <w:i/>
          <w:iCs/>
          <w:sz w:val="24"/>
          <w:szCs w:val="24"/>
          <w:lang w:eastAsia="en-GB"/>
        </w:rPr>
        <w:br/>
        <w:t>but the way of the ungodly shall perish</w:t>
      </w:r>
      <w:r w:rsidRPr="00F50F1B">
        <w:rPr>
          <w:rFonts w:ascii="Times New Roman" w:eastAsia="Times New Roman" w:hAnsi="Times New Roman" w:cs="Times New Roman"/>
          <w:sz w:val="24"/>
          <w:szCs w:val="24"/>
          <w:lang w:eastAsia="en-GB"/>
        </w:rPr>
        <w:t xml:space="preserve"> (Psalm 1:6).</w:t>
      </w:r>
    </w:p>
    <w:p w:rsidR="00F50F1B" w:rsidRPr="00F50F1B" w:rsidRDefault="00F50F1B" w:rsidP="00167FA4">
      <w:pPr>
        <w:spacing w:before="100" w:beforeAutospacing="1" w:after="100" w:afterAutospacing="1" w:line="240" w:lineRule="auto"/>
        <w:rPr>
          <w:rFonts w:ascii="Times New Roman" w:eastAsia="Times New Roman" w:hAnsi="Times New Roman" w:cs="Times New Roman"/>
          <w:sz w:val="24"/>
          <w:szCs w:val="24"/>
          <w:lang w:eastAsia="en-GB"/>
        </w:rPr>
      </w:pPr>
      <w:r w:rsidRPr="00F50F1B">
        <w:rPr>
          <w:rFonts w:ascii="Times New Roman" w:eastAsia="Times New Roman" w:hAnsi="Times New Roman" w:cs="Times New Roman"/>
          <w:i/>
          <w:iCs/>
          <w:sz w:val="24"/>
          <w:szCs w:val="24"/>
          <w:lang w:eastAsia="en-GB"/>
        </w:rPr>
        <w:t xml:space="preserve">Hatred </w:t>
      </w:r>
      <w:r w:rsidR="00167FA4" w:rsidRPr="00F50F1B">
        <w:rPr>
          <w:rFonts w:ascii="Times New Roman" w:eastAsia="Times New Roman" w:hAnsi="Times New Roman" w:cs="Times New Roman"/>
          <w:i/>
          <w:iCs/>
          <w:sz w:val="24"/>
          <w:szCs w:val="24"/>
          <w:lang w:eastAsia="en-GB"/>
        </w:rPr>
        <w:t>stirred</w:t>
      </w:r>
      <w:r w:rsidRPr="00F50F1B">
        <w:rPr>
          <w:rFonts w:ascii="Times New Roman" w:eastAsia="Times New Roman" w:hAnsi="Times New Roman" w:cs="Times New Roman"/>
          <w:i/>
          <w:iCs/>
          <w:sz w:val="24"/>
          <w:szCs w:val="24"/>
          <w:lang w:eastAsia="en-GB"/>
        </w:rPr>
        <w:t xml:space="preserve"> up strifes</w:t>
      </w:r>
      <w:proofErr w:type="gramStart"/>
      <w:r w:rsidRPr="00F50F1B">
        <w:rPr>
          <w:rFonts w:ascii="Times New Roman" w:eastAsia="Times New Roman" w:hAnsi="Times New Roman" w:cs="Times New Roman"/>
          <w:i/>
          <w:iCs/>
          <w:sz w:val="24"/>
          <w:szCs w:val="24"/>
          <w:lang w:eastAsia="en-GB"/>
        </w:rPr>
        <w:t>:</w:t>
      </w:r>
      <w:proofErr w:type="gramEnd"/>
      <w:r w:rsidRPr="00F50F1B">
        <w:rPr>
          <w:rFonts w:ascii="Times New Roman" w:eastAsia="Times New Roman" w:hAnsi="Times New Roman" w:cs="Times New Roman"/>
          <w:i/>
          <w:iCs/>
          <w:sz w:val="24"/>
          <w:szCs w:val="24"/>
          <w:lang w:eastAsia="en-GB"/>
        </w:rPr>
        <w:br/>
        <w:t xml:space="preserve">but love </w:t>
      </w:r>
      <w:r w:rsidR="00167FA4" w:rsidRPr="00F50F1B">
        <w:rPr>
          <w:rFonts w:ascii="Times New Roman" w:eastAsia="Times New Roman" w:hAnsi="Times New Roman" w:cs="Times New Roman"/>
          <w:i/>
          <w:iCs/>
          <w:sz w:val="24"/>
          <w:szCs w:val="24"/>
          <w:lang w:eastAsia="en-GB"/>
        </w:rPr>
        <w:t>covered</w:t>
      </w:r>
      <w:r w:rsidRPr="00F50F1B">
        <w:rPr>
          <w:rFonts w:ascii="Times New Roman" w:eastAsia="Times New Roman" w:hAnsi="Times New Roman" w:cs="Times New Roman"/>
          <w:i/>
          <w:iCs/>
          <w:sz w:val="24"/>
          <w:szCs w:val="24"/>
          <w:lang w:eastAsia="en-GB"/>
        </w:rPr>
        <w:t xml:space="preserve"> all sins</w:t>
      </w:r>
      <w:r w:rsidRPr="00F50F1B">
        <w:rPr>
          <w:rFonts w:ascii="Times New Roman" w:eastAsia="Times New Roman" w:hAnsi="Times New Roman" w:cs="Times New Roman"/>
          <w:sz w:val="24"/>
          <w:szCs w:val="24"/>
          <w:lang w:eastAsia="en-GB"/>
        </w:rPr>
        <w:t xml:space="preserve"> (Proverbs 10:12).</w:t>
      </w:r>
    </w:p>
    <w:p w:rsidR="00F50F1B" w:rsidRPr="00F50F1B" w:rsidRDefault="00F50F1B" w:rsidP="00F50F1B">
      <w:pPr>
        <w:spacing w:before="100" w:beforeAutospacing="1" w:after="100" w:afterAutospacing="1" w:line="240" w:lineRule="auto"/>
        <w:outlineLvl w:val="3"/>
        <w:rPr>
          <w:rFonts w:ascii="Times New Roman" w:eastAsia="Times New Roman" w:hAnsi="Times New Roman" w:cs="Times New Roman"/>
          <w:b/>
          <w:bCs/>
          <w:sz w:val="24"/>
          <w:szCs w:val="24"/>
          <w:lang w:eastAsia="en-GB"/>
        </w:rPr>
      </w:pPr>
      <w:r w:rsidRPr="00F50F1B">
        <w:rPr>
          <w:rFonts w:ascii="Times New Roman" w:eastAsia="Times New Roman" w:hAnsi="Times New Roman" w:cs="Times New Roman"/>
          <w:b/>
          <w:bCs/>
          <w:sz w:val="24"/>
          <w:szCs w:val="24"/>
          <w:lang w:eastAsia="en-GB"/>
        </w:rPr>
        <w:lastRenderedPageBreak/>
        <w:t>(3) Synthetic Parallelism</w:t>
      </w:r>
    </w:p>
    <w:p w:rsidR="00F50F1B" w:rsidRPr="00F50F1B" w:rsidRDefault="00F50F1B" w:rsidP="00F50F1B">
      <w:pPr>
        <w:spacing w:before="100" w:beforeAutospacing="1" w:after="100" w:afterAutospacing="1" w:line="240" w:lineRule="auto"/>
        <w:rPr>
          <w:rFonts w:ascii="Times New Roman" w:eastAsia="Times New Roman" w:hAnsi="Times New Roman" w:cs="Times New Roman"/>
          <w:sz w:val="24"/>
          <w:szCs w:val="24"/>
          <w:lang w:eastAsia="en-GB"/>
        </w:rPr>
      </w:pPr>
      <w:r w:rsidRPr="00F50F1B">
        <w:rPr>
          <w:rFonts w:ascii="Times New Roman" w:eastAsia="Times New Roman" w:hAnsi="Times New Roman" w:cs="Times New Roman"/>
          <w:sz w:val="24"/>
          <w:szCs w:val="24"/>
          <w:lang w:eastAsia="en-GB"/>
        </w:rPr>
        <w:t xml:space="preserve">Here the second line </w:t>
      </w:r>
      <w:r w:rsidR="00167FA4" w:rsidRPr="00F50F1B">
        <w:rPr>
          <w:rFonts w:ascii="Times New Roman" w:eastAsia="Times New Roman" w:hAnsi="Times New Roman" w:cs="Times New Roman"/>
          <w:sz w:val="24"/>
          <w:szCs w:val="24"/>
          <w:lang w:eastAsia="en-GB"/>
        </w:rPr>
        <w:t>carried</w:t>
      </w:r>
      <w:r w:rsidRPr="00F50F1B">
        <w:rPr>
          <w:rFonts w:ascii="Times New Roman" w:eastAsia="Times New Roman" w:hAnsi="Times New Roman" w:cs="Times New Roman"/>
          <w:sz w:val="24"/>
          <w:szCs w:val="24"/>
          <w:lang w:eastAsia="en-GB"/>
        </w:rPr>
        <w:t xml:space="preserve"> forward the thought of the first, adding unto it or completing it.</w:t>
      </w:r>
    </w:p>
    <w:p w:rsidR="00F50F1B" w:rsidRPr="00F50F1B" w:rsidRDefault="00F50F1B" w:rsidP="00167FA4">
      <w:pPr>
        <w:spacing w:before="100" w:beforeAutospacing="1" w:after="100" w:afterAutospacing="1" w:line="240" w:lineRule="auto"/>
        <w:rPr>
          <w:rFonts w:ascii="Times New Roman" w:eastAsia="Times New Roman" w:hAnsi="Times New Roman" w:cs="Times New Roman"/>
          <w:sz w:val="24"/>
          <w:szCs w:val="24"/>
          <w:lang w:eastAsia="en-GB"/>
        </w:rPr>
      </w:pPr>
      <w:r w:rsidRPr="00F50F1B">
        <w:rPr>
          <w:rFonts w:ascii="Times New Roman" w:eastAsia="Times New Roman" w:hAnsi="Times New Roman" w:cs="Times New Roman"/>
          <w:i/>
          <w:iCs/>
          <w:sz w:val="24"/>
          <w:szCs w:val="24"/>
          <w:lang w:eastAsia="en-GB"/>
        </w:rPr>
        <w:t>The LORD is my shepherd</w:t>
      </w:r>
      <w:proofErr w:type="gramStart"/>
      <w:r w:rsidRPr="00F50F1B">
        <w:rPr>
          <w:rFonts w:ascii="Times New Roman" w:eastAsia="Times New Roman" w:hAnsi="Times New Roman" w:cs="Times New Roman"/>
          <w:i/>
          <w:iCs/>
          <w:sz w:val="24"/>
          <w:szCs w:val="24"/>
          <w:lang w:eastAsia="en-GB"/>
        </w:rPr>
        <w:t>;</w:t>
      </w:r>
      <w:proofErr w:type="gramEnd"/>
      <w:r w:rsidRPr="00F50F1B">
        <w:rPr>
          <w:rFonts w:ascii="Times New Roman" w:eastAsia="Times New Roman" w:hAnsi="Times New Roman" w:cs="Times New Roman"/>
          <w:i/>
          <w:iCs/>
          <w:sz w:val="24"/>
          <w:szCs w:val="24"/>
          <w:lang w:eastAsia="en-GB"/>
        </w:rPr>
        <w:br/>
        <w:t>I shall not want</w:t>
      </w:r>
      <w:r w:rsidRPr="00F50F1B">
        <w:rPr>
          <w:rFonts w:ascii="Times New Roman" w:eastAsia="Times New Roman" w:hAnsi="Times New Roman" w:cs="Times New Roman"/>
          <w:sz w:val="24"/>
          <w:szCs w:val="24"/>
          <w:lang w:eastAsia="en-GB"/>
        </w:rPr>
        <w:t xml:space="preserve"> (Psalm 23:1).</w:t>
      </w:r>
    </w:p>
    <w:p w:rsidR="00F50F1B" w:rsidRPr="00F50F1B" w:rsidRDefault="00F50F1B" w:rsidP="00F50F1B">
      <w:pPr>
        <w:spacing w:before="100" w:beforeAutospacing="1" w:after="100" w:afterAutospacing="1" w:line="240" w:lineRule="auto"/>
        <w:outlineLvl w:val="3"/>
        <w:rPr>
          <w:rFonts w:ascii="Times New Roman" w:eastAsia="Times New Roman" w:hAnsi="Times New Roman" w:cs="Times New Roman"/>
          <w:b/>
          <w:bCs/>
          <w:sz w:val="24"/>
          <w:szCs w:val="24"/>
          <w:lang w:eastAsia="en-GB"/>
        </w:rPr>
      </w:pPr>
      <w:r w:rsidRPr="00F50F1B">
        <w:rPr>
          <w:rFonts w:ascii="Times New Roman" w:eastAsia="Times New Roman" w:hAnsi="Times New Roman" w:cs="Times New Roman"/>
          <w:b/>
          <w:bCs/>
          <w:sz w:val="24"/>
          <w:szCs w:val="24"/>
          <w:lang w:eastAsia="en-GB"/>
        </w:rPr>
        <w:t>(4) Emblematic Parallelism</w:t>
      </w:r>
    </w:p>
    <w:p w:rsidR="00F50F1B" w:rsidRPr="00F50F1B" w:rsidRDefault="00F50F1B" w:rsidP="00F50F1B">
      <w:pPr>
        <w:spacing w:before="100" w:beforeAutospacing="1" w:after="100" w:afterAutospacing="1" w:line="240" w:lineRule="auto"/>
        <w:rPr>
          <w:rFonts w:ascii="Times New Roman" w:eastAsia="Times New Roman" w:hAnsi="Times New Roman" w:cs="Times New Roman"/>
          <w:sz w:val="24"/>
          <w:szCs w:val="24"/>
          <w:lang w:eastAsia="en-GB"/>
        </w:rPr>
      </w:pPr>
      <w:r w:rsidRPr="00F50F1B">
        <w:rPr>
          <w:rFonts w:ascii="Times New Roman" w:eastAsia="Times New Roman" w:hAnsi="Times New Roman" w:cs="Times New Roman"/>
          <w:sz w:val="24"/>
          <w:szCs w:val="24"/>
          <w:lang w:eastAsia="en-GB"/>
        </w:rPr>
        <w:t>In this manner the first line is a figure or similitude, and the second line setteth forth the meaning thereof.</w:t>
      </w:r>
    </w:p>
    <w:p w:rsidR="00F50F1B" w:rsidRPr="00F50F1B" w:rsidRDefault="00F50F1B" w:rsidP="00F50F1B">
      <w:pPr>
        <w:spacing w:before="100" w:beforeAutospacing="1" w:after="100" w:afterAutospacing="1" w:line="240" w:lineRule="auto"/>
        <w:rPr>
          <w:rFonts w:ascii="Times New Roman" w:eastAsia="Times New Roman" w:hAnsi="Times New Roman" w:cs="Times New Roman"/>
          <w:sz w:val="24"/>
          <w:szCs w:val="24"/>
          <w:lang w:eastAsia="en-GB"/>
        </w:rPr>
      </w:pPr>
      <w:r w:rsidRPr="00F50F1B">
        <w:rPr>
          <w:rFonts w:ascii="Times New Roman" w:eastAsia="Times New Roman" w:hAnsi="Times New Roman" w:cs="Times New Roman"/>
          <w:i/>
          <w:iCs/>
          <w:sz w:val="24"/>
          <w:szCs w:val="24"/>
          <w:lang w:eastAsia="en-GB"/>
        </w:rPr>
        <w:t>As the hart panteth after the water brooks</w:t>
      </w:r>
      <w:proofErr w:type="gramStart"/>
      <w:r w:rsidRPr="00F50F1B">
        <w:rPr>
          <w:rFonts w:ascii="Times New Roman" w:eastAsia="Times New Roman" w:hAnsi="Times New Roman" w:cs="Times New Roman"/>
          <w:i/>
          <w:iCs/>
          <w:sz w:val="24"/>
          <w:szCs w:val="24"/>
          <w:lang w:eastAsia="en-GB"/>
        </w:rPr>
        <w:t>,</w:t>
      </w:r>
      <w:proofErr w:type="gramEnd"/>
      <w:r w:rsidRPr="00F50F1B">
        <w:rPr>
          <w:rFonts w:ascii="Times New Roman" w:eastAsia="Times New Roman" w:hAnsi="Times New Roman" w:cs="Times New Roman"/>
          <w:i/>
          <w:iCs/>
          <w:sz w:val="24"/>
          <w:szCs w:val="24"/>
          <w:lang w:eastAsia="en-GB"/>
        </w:rPr>
        <w:br/>
        <w:t>so panteth my soul after thee, O God</w:t>
      </w:r>
      <w:r w:rsidRPr="00F50F1B">
        <w:rPr>
          <w:rFonts w:ascii="Times New Roman" w:eastAsia="Times New Roman" w:hAnsi="Times New Roman" w:cs="Times New Roman"/>
          <w:sz w:val="24"/>
          <w:szCs w:val="24"/>
          <w:lang w:eastAsia="en-GB"/>
        </w:rPr>
        <w:t xml:space="preserve"> (Psalm 42:1).</w:t>
      </w:r>
    </w:p>
    <w:p w:rsidR="00F50F1B" w:rsidRPr="00F50F1B" w:rsidRDefault="00F50F1B" w:rsidP="00167FA4">
      <w:pPr>
        <w:spacing w:before="100" w:beforeAutospacing="1" w:after="100" w:afterAutospacing="1" w:line="240" w:lineRule="auto"/>
        <w:rPr>
          <w:rFonts w:ascii="Times New Roman" w:eastAsia="Times New Roman" w:hAnsi="Times New Roman" w:cs="Times New Roman"/>
          <w:sz w:val="24"/>
          <w:szCs w:val="24"/>
          <w:lang w:eastAsia="en-GB"/>
        </w:rPr>
      </w:pPr>
      <w:r w:rsidRPr="00F50F1B">
        <w:rPr>
          <w:rFonts w:ascii="Times New Roman" w:eastAsia="Times New Roman" w:hAnsi="Times New Roman" w:cs="Times New Roman"/>
          <w:i/>
          <w:iCs/>
          <w:sz w:val="24"/>
          <w:szCs w:val="24"/>
          <w:lang w:eastAsia="en-GB"/>
        </w:rPr>
        <w:t>As a jewel of gold in a swine’s snout</w:t>
      </w:r>
      <w:proofErr w:type="gramStart"/>
      <w:r w:rsidRPr="00F50F1B">
        <w:rPr>
          <w:rFonts w:ascii="Times New Roman" w:eastAsia="Times New Roman" w:hAnsi="Times New Roman" w:cs="Times New Roman"/>
          <w:i/>
          <w:iCs/>
          <w:sz w:val="24"/>
          <w:szCs w:val="24"/>
          <w:lang w:eastAsia="en-GB"/>
        </w:rPr>
        <w:t>,</w:t>
      </w:r>
      <w:proofErr w:type="gramEnd"/>
      <w:r w:rsidRPr="00F50F1B">
        <w:rPr>
          <w:rFonts w:ascii="Times New Roman" w:eastAsia="Times New Roman" w:hAnsi="Times New Roman" w:cs="Times New Roman"/>
          <w:i/>
          <w:iCs/>
          <w:sz w:val="24"/>
          <w:szCs w:val="24"/>
          <w:lang w:eastAsia="en-GB"/>
        </w:rPr>
        <w:br/>
        <w:t>so is a fair woman which is without discretion</w:t>
      </w:r>
      <w:r w:rsidRPr="00F50F1B">
        <w:rPr>
          <w:rFonts w:ascii="Times New Roman" w:eastAsia="Times New Roman" w:hAnsi="Times New Roman" w:cs="Times New Roman"/>
          <w:sz w:val="24"/>
          <w:szCs w:val="24"/>
          <w:lang w:eastAsia="en-GB"/>
        </w:rPr>
        <w:t xml:space="preserve"> (Proverbs 11:22).</w:t>
      </w:r>
    </w:p>
    <w:p w:rsidR="00F50F1B" w:rsidRPr="00F50F1B" w:rsidRDefault="00F50F1B" w:rsidP="00F50F1B">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F50F1B">
        <w:rPr>
          <w:rFonts w:ascii="Times New Roman" w:eastAsia="Times New Roman" w:hAnsi="Times New Roman" w:cs="Times New Roman"/>
          <w:b/>
          <w:bCs/>
          <w:sz w:val="27"/>
          <w:szCs w:val="27"/>
          <w:lang w:eastAsia="en-GB"/>
        </w:rPr>
        <w:t>Literary Style</w:t>
      </w:r>
    </w:p>
    <w:p w:rsidR="00F50F1B" w:rsidRPr="00F50F1B" w:rsidRDefault="00F50F1B" w:rsidP="00167FA4">
      <w:pPr>
        <w:spacing w:before="100" w:beforeAutospacing="1" w:after="100" w:afterAutospacing="1" w:line="240" w:lineRule="auto"/>
        <w:rPr>
          <w:rFonts w:ascii="Times New Roman" w:eastAsia="Times New Roman" w:hAnsi="Times New Roman" w:cs="Times New Roman"/>
          <w:sz w:val="24"/>
          <w:szCs w:val="24"/>
          <w:lang w:eastAsia="en-GB"/>
        </w:rPr>
      </w:pPr>
      <w:r w:rsidRPr="00F50F1B">
        <w:rPr>
          <w:rFonts w:ascii="Times New Roman" w:eastAsia="Times New Roman" w:hAnsi="Times New Roman" w:cs="Times New Roman"/>
          <w:sz w:val="24"/>
          <w:szCs w:val="24"/>
          <w:lang w:eastAsia="en-GB"/>
        </w:rPr>
        <w:t>Such forms of speech are found in daily use, though men perceive it not. “He is an angel,” “There is something amiss,”—these be figures of speech.</w:t>
      </w:r>
    </w:p>
    <w:p w:rsidR="00F50F1B" w:rsidRPr="00F50F1B" w:rsidRDefault="00F50F1B" w:rsidP="00F50F1B">
      <w:pPr>
        <w:spacing w:before="100" w:beforeAutospacing="1" w:after="100" w:afterAutospacing="1" w:line="240" w:lineRule="auto"/>
        <w:outlineLvl w:val="3"/>
        <w:rPr>
          <w:rFonts w:ascii="Times New Roman" w:eastAsia="Times New Roman" w:hAnsi="Times New Roman" w:cs="Times New Roman"/>
          <w:b/>
          <w:bCs/>
          <w:sz w:val="24"/>
          <w:szCs w:val="24"/>
          <w:lang w:eastAsia="en-GB"/>
        </w:rPr>
      </w:pPr>
      <w:r w:rsidRPr="00F50F1B">
        <w:rPr>
          <w:rFonts w:ascii="Times New Roman" w:eastAsia="Times New Roman" w:hAnsi="Times New Roman" w:cs="Times New Roman"/>
          <w:b/>
          <w:bCs/>
          <w:sz w:val="24"/>
          <w:szCs w:val="24"/>
          <w:lang w:eastAsia="en-GB"/>
        </w:rPr>
        <w:t>(1) Comparison</w:t>
      </w:r>
    </w:p>
    <w:p w:rsidR="00F50F1B" w:rsidRPr="00F50F1B" w:rsidRDefault="00F50F1B" w:rsidP="00F50F1B">
      <w:pPr>
        <w:spacing w:before="100" w:beforeAutospacing="1" w:after="100" w:afterAutospacing="1" w:line="240" w:lineRule="auto"/>
        <w:rPr>
          <w:rFonts w:ascii="Times New Roman" w:eastAsia="Times New Roman" w:hAnsi="Times New Roman" w:cs="Times New Roman"/>
          <w:sz w:val="24"/>
          <w:szCs w:val="24"/>
          <w:lang w:eastAsia="en-GB"/>
        </w:rPr>
      </w:pPr>
      <w:r w:rsidRPr="00F50F1B">
        <w:rPr>
          <w:rFonts w:ascii="Times New Roman" w:eastAsia="Times New Roman" w:hAnsi="Times New Roman" w:cs="Times New Roman"/>
          <w:sz w:val="24"/>
          <w:szCs w:val="24"/>
          <w:lang w:eastAsia="en-GB"/>
        </w:rPr>
        <w:t>In the Scriptures, especially in the five books of poetry, one thing is oft compared unto another.</w:t>
      </w:r>
    </w:p>
    <w:p w:rsidR="00F50F1B" w:rsidRPr="00F50F1B" w:rsidRDefault="00F50F1B" w:rsidP="00F50F1B">
      <w:pPr>
        <w:spacing w:before="100" w:beforeAutospacing="1" w:after="100" w:afterAutospacing="1" w:line="240" w:lineRule="auto"/>
        <w:rPr>
          <w:rFonts w:ascii="Times New Roman" w:eastAsia="Times New Roman" w:hAnsi="Times New Roman" w:cs="Times New Roman"/>
          <w:sz w:val="24"/>
          <w:szCs w:val="24"/>
          <w:lang w:eastAsia="en-GB"/>
        </w:rPr>
      </w:pPr>
      <w:r w:rsidRPr="00F50F1B">
        <w:rPr>
          <w:rFonts w:ascii="Times New Roman" w:eastAsia="Times New Roman" w:hAnsi="Times New Roman" w:cs="Times New Roman"/>
          <w:b/>
          <w:bCs/>
          <w:sz w:val="24"/>
          <w:szCs w:val="24"/>
          <w:lang w:eastAsia="en-GB"/>
        </w:rPr>
        <w:t>(a) Simile</w:t>
      </w:r>
      <w:r w:rsidRPr="00F50F1B">
        <w:rPr>
          <w:rFonts w:ascii="Times New Roman" w:eastAsia="Times New Roman" w:hAnsi="Times New Roman" w:cs="Times New Roman"/>
          <w:sz w:val="24"/>
          <w:szCs w:val="24"/>
          <w:lang w:eastAsia="en-GB"/>
        </w:rPr>
        <w:br/>
        <w:t xml:space="preserve">When words such as </w:t>
      </w:r>
      <w:r w:rsidRPr="00F50F1B">
        <w:rPr>
          <w:rFonts w:ascii="Times New Roman" w:eastAsia="Times New Roman" w:hAnsi="Times New Roman" w:cs="Times New Roman"/>
          <w:i/>
          <w:iCs/>
          <w:sz w:val="24"/>
          <w:szCs w:val="24"/>
          <w:lang w:eastAsia="en-GB"/>
        </w:rPr>
        <w:t>like, as, or as it were</w:t>
      </w:r>
      <w:r w:rsidRPr="00F50F1B">
        <w:rPr>
          <w:rFonts w:ascii="Times New Roman" w:eastAsia="Times New Roman" w:hAnsi="Times New Roman" w:cs="Times New Roman"/>
          <w:sz w:val="24"/>
          <w:szCs w:val="24"/>
          <w:lang w:eastAsia="en-GB"/>
        </w:rPr>
        <w:t xml:space="preserve"> be used in comparison, it is called a simile.</w:t>
      </w:r>
    </w:p>
    <w:p w:rsidR="00F50F1B" w:rsidRPr="00F50F1B" w:rsidRDefault="00F50F1B" w:rsidP="00F50F1B">
      <w:pPr>
        <w:spacing w:before="100" w:beforeAutospacing="1" w:after="100" w:afterAutospacing="1" w:line="240" w:lineRule="auto"/>
        <w:rPr>
          <w:rFonts w:ascii="Times New Roman" w:eastAsia="Times New Roman" w:hAnsi="Times New Roman" w:cs="Times New Roman"/>
          <w:sz w:val="24"/>
          <w:szCs w:val="24"/>
          <w:lang w:eastAsia="en-GB"/>
        </w:rPr>
      </w:pPr>
      <w:r w:rsidRPr="00F50F1B">
        <w:rPr>
          <w:rFonts w:ascii="Times New Roman" w:eastAsia="Times New Roman" w:hAnsi="Times New Roman" w:cs="Times New Roman"/>
          <w:i/>
          <w:iCs/>
          <w:sz w:val="24"/>
          <w:szCs w:val="24"/>
          <w:lang w:eastAsia="en-GB"/>
        </w:rPr>
        <w:t>For thou, LORD, wilt bless the righteous</w:t>
      </w:r>
      <w:r w:rsidR="00167FA4" w:rsidRPr="00F50F1B">
        <w:rPr>
          <w:rFonts w:ascii="Times New Roman" w:eastAsia="Times New Roman" w:hAnsi="Times New Roman" w:cs="Times New Roman"/>
          <w:i/>
          <w:iCs/>
          <w:sz w:val="24"/>
          <w:szCs w:val="24"/>
          <w:lang w:eastAsia="en-GB"/>
        </w:rPr>
        <w:t xml:space="preserve">; </w:t>
      </w:r>
      <w:r w:rsidRPr="00F50F1B">
        <w:rPr>
          <w:rFonts w:ascii="Times New Roman" w:eastAsia="Times New Roman" w:hAnsi="Times New Roman" w:cs="Times New Roman"/>
          <w:i/>
          <w:iCs/>
          <w:sz w:val="24"/>
          <w:szCs w:val="24"/>
          <w:lang w:eastAsia="en-GB"/>
        </w:rPr>
        <w:br/>
        <w:t>with favour wilt thou compass him as with a shield</w:t>
      </w:r>
      <w:r w:rsidRPr="00F50F1B">
        <w:rPr>
          <w:rFonts w:ascii="Times New Roman" w:eastAsia="Times New Roman" w:hAnsi="Times New Roman" w:cs="Times New Roman"/>
          <w:sz w:val="24"/>
          <w:szCs w:val="24"/>
          <w:lang w:eastAsia="en-GB"/>
        </w:rPr>
        <w:t xml:space="preserve"> (Psalm 5:12).</w:t>
      </w:r>
    </w:p>
    <w:p w:rsidR="00F50F1B" w:rsidRPr="00F50F1B" w:rsidRDefault="00F50F1B" w:rsidP="00167FA4">
      <w:pPr>
        <w:spacing w:before="100" w:beforeAutospacing="1" w:after="100" w:afterAutospacing="1" w:line="240" w:lineRule="auto"/>
        <w:rPr>
          <w:rFonts w:ascii="Times New Roman" w:eastAsia="Times New Roman" w:hAnsi="Times New Roman" w:cs="Times New Roman"/>
          <w:sz w:val="24"/>
          <w:szCs w:val="24"/>
          <w:lang w:eastAsia="en-GB"/>
        </w:rPr>
      </w:pPr>
      <w:r w:rsidRPr="00F50F1B">
        <w:rPr>
          <w:rFonts w:ascii="Times New Roman" w:eastAsia="Times New Roman" w:hAnsi="Times New Roman" w:cs="Times New Roman"/>
          <w:i/>
          <w:iCs/>
          <w:sz w:val="24"/>
          <w:szCs w:val="24"/>
          <w:lang w:eastAsia="en-GB"/>
        </w:rPr>
        <w:t>As the lily among thorns</w:t>
      </w:r>
      <w:proofErr w:type="gramStart"/>
      <w:r w:rsidRPr="00F50F1B">
        <w:rPr>
          <w:rFonts w:ascii="Times New Roman" w:eastAsia="Times New Roman" w:hAnsi="Times New Roman" w:cs="Times New Roman"/>
          <w:i/>
          <w:iCs/>
          <w:sz w:val="24"/>
          <w:szCs w:val="24"/>
          <w:lang w:eastAsia="en-GB"/>
        </w:rPr>
        <w:t>,</w:t>
      </w:r>
      <w:proofErr w:type="gramEnd"/>
      <w:r w:rsidRPr="00F50F1B">
        <w:rPr>
          <w:rFonts w:ascii="Times New Roman" w:eastAsia="Times New Roman" w:hAnsi="Times New Roman" w:cs="Times New Roman"/>
          <w:i/>
          <w:iCs/>
          <w:sz w:val="24"/>
          <w:szCs w:val="24"/>
          <w:lang w:eastAsia="en-GB"/>
        </w:rPr>
        <w:br/>
        <w:t>so is my love among the daughters</w:t>
      </w:r>
      <w:r w:rsidRPr="00F50F1B">
        <w:rPr>
          <w:rFonts w:ascii="Times New Roman" w:eastAsia="Times New Roman" w:hAnsi="Times New Roman" w:cs="Times New Roman"/>
          <w:sz w:val="24"/>
          <w:szCs w:val="24"/>
          <w:lang w:eastAsia="en-GB"/>
        </w:rPr>
        <w:t xml:space="preserve"> (Song of Solomon 2:2).</w:t>
      </w:r>
    </w:p>
    <w:p w:rsidR="00F50F1B" w:rsidRPr="00F50F1B" w:rsidRDefault="00F50F1B" w:rsidP="00F50F1B">
      <w:pPr>
        <w:spacing w:before="100" w:beforeAutospacing="1" w:after="100" w:afterAutospacing="1" w:line="240" w:lineRule="auto"/>
        <w:rPr>
          <w:rFonts w:ascii="Times New Roman" w:eastAsia="Times New Roman" w:hAnsi="Times New Roman" w:cs="Times New Roman"/>
          <w:sz w:val="24"/>
          <w:szCs w:val="24"/>
          <w:lang w:eastAsia="en-GB"/>
        </w:rPr>
      </w:pPr>
      <w:r w:rsidRPr="00F50F1B">
        <w:rPr>
          <w:rFonts w:ascii="Times New Roman" w:eastAsia="Times New Roman" w:hAnsi="Times New Roman" w:cs="Times New Roman"/>
          <w:b/>
          <w:bCs/>
          <w:sz w:val="24"/>
          <w:szCs w:val="24"/>
          <w:lang w:eastAsia="en-GB"/>
        </w:rPr>
        <w:t>(b) Metaphor</w:t>
      </w:r>
      <w:r w:rsidRPr="00F50F1B">
        <w:rPr>
          <w:rFonts w:ascii="Times New Roman" w:eastAsia="Times New Roman" w:hAnsi="Times New Roman" w:cs="Times New Roman"/>
          <w:sz w:val="24"/>
          <w:szCs w:val="24"/>
          <w:lang w:eastAsia="en-GB"/>
        </w:rPr>
        <w:br/>
        <w:t xml:space="preserve">But when the comparison is direct, and one thing is called another, without the words </w:t>
      </w:r>
      <w:r w:rsidRPr="00F50F1B">
        <w:rPr>
          <w:rFonts w:ascii="Times New Roman" w:eastAsia="Times New Roman" w:hAnsi="Times New Roman" w:cs="Times New Roman"/>
          <w:i/>
          <w:iCs/>
          <w:sz w:val="24"/>
          <w:szCs w:val="24"/>
          <w:lang w:eastAsia="en-GB"/>
        </w:rPr>
        <w:t>like</w:t>
      </w:r>
      <w:r w:rsidRPr="00F50F1B">
        <w:rPr>
          <w:rFonts w:ascii="Times New Roman" w:eastAsia="Times New Roman" w:hAnsi="Times New Roman" w:cs="Times New Roman"/>
          <w:sz w:val="24"/>
          <w:szCs w:val="24"/>
          <w:lang w:eastAsia="en-GB"/>
        </w:rPr>
        <w:t xml:space="preserve"> or </w:t>
      </w:r>
      <w:r w:rsidRPr="00F50F1B">
        <w:rPr>
          <w:rFonts w:ascii="Times New Roman" w:eastAsia="Times New Roman" w:hAnsi="Times New Roman" w:cs="Times New Roman"/>
          <w:i/>
          <w:iCs/>
          <w:sz w:val="24"/>
          <w:szCs w:val="24"/>
          <w:lang w:eastAsia="en-GB"/>
        </w:rPr>
        <w:t>as</w:t>
      </w:r>
      <w:r w:rsidRPr="00F50F1B">
        <w:rPr>
          <w:rFonts w:ascii="Times New Roman" w:eastAsia="Times New Roman" w:hAnsi="Times New Roman" w:cs="Times New Roman"/>
          <w:sz w:val="24"/>
          <w:szCs w:val="24"/>
          <w:lang w:eastAsia="en-GB"/>
        </w:rPr>
        <w:t>, then it is a metaphor.</w:t>
      </w:r>
    </w:p>
    <w:p w:rsidR="00F50F1B" w:rsidRPr="00F50F1B" w:rsidRDefault="00F50F1B" w:rsidP="00F50F1B">
      <w:pPr>
        <w:spacing w:before="100" w:beforeAutospacing="1" w:after="100" w:afterAutospacing="1" w:line="240" w:lineRule="auto"/>
        <w:rPr>
          <w:rFonts w:ascii="Times New Roman" w:eastAsia="Times New Roman" w:hAnsi="Times New Roman" w:cs="Times New Roman"/>
          <w:sz w:val="24"/>
          <w:szCs w:val="24"/>
          <w:lang w:eastAsia="en-GB"/>
        </w:rPr>
      </w:pPr>
      <w:r w:rsidRPr="00F50F1B">
        <w:rPr>
          <w:rFonts w:ascii="Times New Roman" w:eastAsia="Times New Roman" w:hAnsi="Times New Roman" w:cs="Times New Roman"/>
          <w:i/>
          <w:iCs/>
          <w:sz w:val="24"/>
          <w:szCs w:val="24"/>
          <w:lang w:eastAsia="en-GB"/>
        </w:rPr>
        <w:t>For the LORD God is a sun and shield</w:t>
      </w:r>
      <w:r w:rsidR="00167FA4" w:rsidRPr="00F50F1B">
        <w:rPr>
          <w:rFonts w:ascii="Times New Roman" w:eastAsia="Times New Roman" w:hAnsi="Times New Roman" w:cs="Times New Roman"/>
          <w:i/>
          <w:iCs/>
          <w:sz w:val="24"/>
          <w:szCs w:val="24"/>
          <w:lang w:eastAsia="en-GB"/>
        </w:rPr>
        <w:t xml:space="preserve">: </w:t>
      </w:r>
      <w:r w:rsidRPr="00F50F1B">
        <w:rPr>
          <w:rFonts w:ascii="Times New Roman" w:eastAsia="Times New Roman" w:hAnsi="Times New Roman" w:cs="Times New Roman"/>
          <w:i/>
          <w:iCs/>
          <w:sz w:val="24"/>
          <w:szCs w:val="24"/>
          <w:lang w:eastAsia="en-GB"/>
        </w:rPr>
        <w:br/>
        <w:t>the LORD will give grace and glory</w:t>
      </w:r>
      <w:r w:rsidR="00167FA4" w:rsidRPr="00F50F1B">
        <w:rPr>
          <w:rFonts w:ascii="Times New Roman" w:eastAsia="Times New Roman" w:hAnsi="Times New Roman" w:cs="Times New Roman"/>
          <w:i/>
          <w:iCs/>
          <w:sz w:val="24"/>
          <w:szCs w:val="24"/>
          <w:lang w:eastAsia="en-GB"/>
        </w:rPr>
        <w:t xml:space="preserve">: </w:t>
      </w:r>
      <w:r w:rsidRPr="00F50F1B">
        <w:rPr>
          <w:rFonts w:ascii="Times New Roman" w:eastAsia="Times New Roman" w:hAnsi="Times New Roman" w:cs="Times New Roman"/>
          <w:i/>
          <w:iCs/>
          <w:sz w:val="24"/>
          <w:szCs w:val="24"/>
          <w:lang w:eastAsia="en-GB"/>
        </w:rPr>
        <w:br/>
        <w:t>no good thing will he withhold from them that walk uprightly</w:t>
      </w:r>
      <w:r w:rsidRPr="00F50F1B">
        <w:rPr>
          <w:rFonts w:ascii="Times New Roman" w:eastAsia="Times New Roman" w:hAnsi="Times New Roman" w:cs="Times New Roman"/>
          <w:sz w:val="24"/>
          <w:szCs w:val="24"/>
          <w:lang w:eastAsia="en-GB"/>
        </w:rPr>
        <w:t xml:space="preserve"> (Psalm 84:11).</w:t>
      </w:r>
    </w:p>
    <w:p w:rsidR="00F50F1B" w:rsidRPr="00F50F1B" w:rsidRDefault="00F50F1B" w:rsidP="00F50F1B">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F50F1B">
        <w:rPr>
          <w:rFonts w:ascii="Times New Roman" w:eastAsia="Times New Roman" w:hAnsi="Times New Roman" w:cs="Times New Roman"/>
          <w:b/>
          <w:bCs/>
          <w:sz w:val="27"/>
          <w:szCs w:val="27"/>
          <w:lang w:eastAsia="en-GB"/>
        </w:rPr>
        <w:t>Parallelism</w:t>
      </w:r>
    </w:p>
    <w:p w:rsidR="00F50F1B" w:rsidRPr="00F50F1B" w:rsidRDefault="00F50F1B" w:rsidP="00167FA4">
      <w:pPr>
        <w:spacing w:before="100" w:beforeAutospacing="1" w:after="100" w:afterAutospacing="1" w:line="240" w:lineRule="auto"/>
        <w:rPr>
          <w:rFonts w:ascii="Times New Roman" w:eastAsia="Times New Roman" w:hAnsi="Times New Roman" w:cs="Times New Roman"/>
          <w:sz w:val="24"/>
          <w:szCs w:val="24"/>
          <w:lang w:eastAsia="en-GB"/>
        </w:rPr>
      </w:pPr>
      <w:r w:rsidRPr="00F50F1B">
        <w:rPr>
          <w:rFonts w:ascii="Times New Roman" w:eastAsia="Times New Roman" w:hAnsi="Times New Roman" w:cs="Times New Roman"/>
          <w:sz w:val="24"/>
          <w:szCs w:val="24"/>
          <w:lang w:eastAsia="en-GB"/>
        </w:rPr>
        <w:lastRenderedPageBreak/>
        <w:t>In the poetry of Holy Writ, the chief device is this: two or three lines are joined together, which do in some manner correspond the one with the other. Let us consider certain great examples of Hebrew parallelism.</w:t>
      </w:r>
    </w:p>
    <w:p w:rsidR="00F50F1B" w:rsidRPr="00F50F1B" w:rsidRDefault="00F50F1B" w:rsidP="00F50F1B">
      <w:pPr>
        <w:spacing w:before="100" w:beforeAutospacing="1" w:after="100" w:afterAutospacing="1" w:line="240" w:lineRule="auto"/>
        <w:outlineLvl w:val="3"/>
        <w:rPr>
          <w:rFonts w:ascii="Times New Roman" w:eastAsia="Times New Roman" w:hAnsi="Times New Roman" w:cs="Times New Roman"/>
          <w:b/>
          <w:bCs/>
          <w:sz w:val="24"/>
          <w:szCs w:val="24"/>
          <w:lang w:eastAsia="en-GB"/>
        </w:rPr>
      </w:pPr>
      <w:r w:rsidRPr="00F50F1B">
        <w:rPr>
          <w:rFonts w:ascii="Times New Roman" w:eastAsia="Times New Roman" w:hAnsi="Times New Roman" w:cs="Times New Roman"/>
          <w:b/>
          <w:bCs/>
          <w:sz w:val="24"/>
          <w:szCs w:val="24"/>
          <w:lang w:eastAsia="en-GB"/>
        </w:rPr>
        <w:t>(1) Synonymous Parallelism</w:t>
      </w:r>
    </w:p>
    <w:p w:rsidR="00F50F1B" w:rsidRPr="00F50F1B" w:rsidRDefault="00F50F1B" w:rsidP="00F50F1B">
      <w:pPr>
        <w:spacing w:before="100" w:beforeAutospacing="1" w:after="100" w:afterAutospacing="1" w:line="240" w:lineRule="auto"/>
        <w:rPr>
          <w:rFonts w:ascii="Times New Roman" w:eastAsia="Times New Roman" w:hAnsi="Times New Roman" w:cs="Times New Roman"/>
          <w:sz w:val="24"/>
          <w:szCs w:val="24"/>
          <w:lang w:eastAsia="en-GB"/>
        </w:rPr>
      </w:pPr>
      <w:r w:rsidRPr="00F50F1B">
        <w:rPr>
          <w:rFonts w:ascii="Times New Roman" w:eastAsia="Times New Roman" w:hAnsi="Times New Roman" w:cs="Times New Roman"/>
          <w:sz w:val="24"/>
          <w:szCs w:val="24"/>
          <w:lang w:eastAsia="en-GB"/>
        </w:rPr>
        <w:t xml:space="preserve">As the name </w:t>
      </w:r>
      <w:r w:rsidR="00167FA4" w:rsidRPr="00F50F1B">
        <w:rPr>
          <w:rFonts w:ascii="Times New Roman" w:eastAsia="Times New Roman" w:hAnsi="Times New Roman" w:cs="Times New Roman"/>
          <w:sz w:val="24"/>
          <w:szCs w:val="24"/>
          <w:lang w:eastAsia="en-GB"/>
        </w:rPr>
        <w:t>declared</w:t>
      </w:r>
      <w:r w:rsidRPr="00F50F1B">
        <w:rPr>
          <w:rFonts w:ascii="Times New Roman" w:eastAsia="Times New Roman" w:hAnsi="Times New Roman" w:cs="Times New Roman"/>
          <w:sz w:val="24"/>
          <w:szCs w:val="24"/>
          <w:lang w:eastAsia="en-GB"/>
        </w:rPr>
        <w:t xml:space="preserve">, in this manner the second line saith almost the </w:t>
      </w:r>
      <w:r w:rsidR="00167FA4" w:rsidRPr="00F50F1B">
        <w:rPr>
          <w:rFonts w:ascii="Times New Roman" w:eastAsia="Times New Roman" w:hAnsi="Times New Roman" w:cs="Times New Roman"/>
          <w:sz w:val="24"/>
          <w:szCs w:val="24"/>
          <w:lang w:eastAsia="en-GB"/>
        </w:rPr>
        <w:t>self-same</w:t>
      </w:r>
      <w:r w:rsidRPr="00F50F1B">
        <w:rPr>
          <w:rFonts w:ascii="Times New Roman" w:eastAsia="Times New Roman" w:hAnsi="Times New Roman" w:cs="Times New Roman"/>
          <w:sz w:val="24"/>
          <w:szCs w:val="24"/>
          <w:lang w:eastAsia="en-GB"/>
        </w:rPr>
        <w:t xml:space="preserve"> thing as the first. It is used for emphasis, to strengthen the word already spoken. In the Book of Proverbs it is found oftentimes.</w:t>
      </w:r>
    </w:p>
    <w:p w:rsidR="00F50F1B" w:rsidRPr="00F50F1B" w:rsidRDefault="00F50F1B" w:rsidP="00167FA4">
      <w:pPr>
        <w:spacing w:before="100" w:beforeAutospacing="1" w:after="100" w:afterAutospacing="1" w:line="240" w:lineRule="auto"/>
        <w:rPr>
          <w:rFonts w:ascii="Times New Roman" w:eastAsia="Times New Roman" w:hAnsi="Times New Roman" w:cs="Times New Roman"/>
          <w:sz w:val="24"/>
          <w:szCs w:val="24"/>
          <w:lang w:eastAsia="en-GB"/>
        </w:rPr>
      </w:pPr>
      <w:r w:rsidRPr="00F50F1B">
        <w:rPr>
          <w:rFonts w:ascii="Times New Roman" w:eastAsia="Times New Roman" w:hAnsi="Times New Roman" w:cs="Times New Roman"/>
          <w:i/>
          <w:iCs/>
          <w:sz w:val="24"/>
          <w:szCs w:val="24"/>
          <w:lang w:eastAsia="en-GB"/>
        </w:rPr>
        <w:t>In the way of righteousness is life</w:t>
      </w:r>
      <w:r w:rsidR="00167FA4" w:rsidRPr="00F50F1B">
        <w:rPr>
          <w:rFonts w:ascii="Times New Roman" w:eastAsia="Times New Roman" w:hAnsi="Times New Roman" w:cs="Times New Roman"/>
          <w:i/>
          <w:iCs/>
          <w:sz w:val="24"/>
          <w:szCs w:val="24"/>
          <w:lang w:eastAsia="en-GB"/>
        </w:rPr>
        <w:t xml:space="preserve">; </w:t>
      </w:r>
      <w:r w:rsidRPr="00F50F1B">
        <w:rPr>
          <w:rFonts w:ascii="Times New Roman" w:eastAsia="Times New Roman" w:hAnsi="Times New Roman" w:cs="Times New Roman"/>
          <w:i/>
          <w:iCs/>
          <w:sz w:val="24"/>
          <w:szCs w:val="24"/>
          <w:lang w:eastAsia="en-GB"/>
        </w:rPr>
        <w:br/>
        <w:t>and in the pathway thereof there is no death</w:t>
      </w:r>
      <w:r w:rsidRPr="00F50F1B">
        <w:rPr>
          <w:rFonts w:ascii="Times New Roman" w:eastAsia="Times New Roman" w:hAnsi="Times New Roman" w:cs="Times New Roman"/>
          <w:sz w:val="24"/>
          <w:szCs w:val="24"/>
          <w:lang w:eastAsia="en-GB"/>
        </w:rPr>
        <w:t xml:space="preserve"> (Proverbs 12:28).</w:t>
      </w:r>
    </w:p>
    <w:p w:rsidR="00F50F1B" w:rsidRPr="00F50F1B" w:rsidRDefault="00F50F1B" w:rsidP="00F50F1B">
      <w:pPr>
        <w:spacing w:before="100" w:beforeAutospacing="1" w:after="100" w:afterAutospacing="1" w:line="240" w:lineRule="auto"/>
        <w:outlineLvl w:val="3"/>
        <w:rPr>
          <w:rFonts w:ascii="Times New Roman" w:eastAsia="Times New Roman" w:hAnsi="Times New Roman" w:cs="Times New Roman"/>
          <w:b/>
          <w:bCs/>
          <w:sz w:val="24"/>
          <w:szCs w:val="24"/>
          <w:lang w:eastAsia="en-GB"/>
        </w:rPr>
      </w:pPr>
      <w:r w:rsidRPr="00F50F1B">
        <w:rPr>
          <w:rFonts w:ascii="Times New Roman" w:eastAsia="Times New Roman" w:hAnsi="Times New Roman" w:cs="Times New Roman"/>
          <w:b/>
          <w:bCs/>
          <w:sz w:val="24"/>
          <w:szCs w:val="24"/>
          <w:lang w:eastAsia="en-GB"/>
        </w:rPr>
        <w:t>(2) Antithetic Parallelism</w:t>
      </w:r>
    </w:p>
    <w:p w:rsidR="00F50F1B" w:rsidRPr="00F50F1B" w:rsidRDefault="00F50F1B" w:rsidP="00F50F1B">
      <w:pPr>
        <w:spacing w:before="100" w:beforeAutospacing="1" w:after="100" w:afterAutospacing="1" w:line="240" w:lineRule="auto"/>
        <w:rPr>
          <w:rFonts w:ascii="Times New Roman" w:eastAsia="Times New Roman" w:hAnsi="Times New Roman" w:cs="Times New Roman"/>
          <w:sz w:val="24"/>
          <w:szCs w:val="24"/>
          <w:lang w:eastAsia="en-GB"/>
        </w:rPr>
      </w:pPr>
      <w:r w:rsidRPr="00F50F1B">
        <w:rPr>
          <w:rFonts w:ascii="Times New Roman" w:eastAsia="Times New Roman" w:hAnsi="Times New Roman" w:cs="Times New Roman"/>
          <w:sz w:val="24"/>
          <w:szCs w:val="24"/>
          <w:lang w:eastAsia="en-GB"/>
        </w:rPr>
        <w:t>In this manner the two lines are set the one against the other, being contrary in sense, that a contrast might be shown.</w:t>
      </w:r>
    </w:p>
    <w:p w:rsidR="00F50F1B" w:rsidRPr="00F50F1B" w:rsidRDefault="00F50F1B" w:rsidP="00F50F1B">
      <w:pPr>
        <w:spacing w:before="100" w:beforeAutospacing="1" w:after="100" w:afterAutospacing="1" w:line="240" w:lineRule="auto"/>
        <w:rPr>
          <w:rFonts w:ascii="Times New Roman" w:eastAsia="Times New Roman" w:hAnsi="Times New Roman" w:cs="Times New Roman"/>
          <w:sz w:val="24"/>
          <w:szCs w:val="24"/>
          <w:lang w:eastAsia="en-GB"/>
        </w:rPr>
      </w:pPr>
      <w:r w:rsidRPr="00F50F1B">
        <w:rPr>
          <w:rFonts w:ascii="Times New Roman" w:eastAsia="Times New Roman" w:hAnsi="Times New Roman" w:cs="Times New Roman"/>
          <w:i/>
          <w:iCs/>
          <w:sz w:val="24"/>
          <w:szCs w:val="24"/>
          <w:lang w:eastAsia="en-GB"/>
        </w:rPr>
        <w:t>For the LORD knoweth the way of the righteous</w:t>
      </w:r>
      <w:r w:rsidR="00167FA4" w:rsidRPr="00F50F1B">
        <w:rPr>
          <w:rFonts w:ascii="Times New Roman" w:eastAsia="Times New Roman" w:hAnsi="Times New Roman" w:cs="Times New Roman"/>
          <w:i/>
          <w:iCs/>
          <w:sz w:val="24"/>
          <w:szCs w:val="24"/>
          <w:lang w:eastAsia="en-GB"/>
        </w:rPr>
        <w:t xml:space="preserve">: </w:t>
      </w:r>
      <w:r w:rsidRPr="00F50F1B">
        <w:rPr>
          <w:rFonts w:ascii="Times New Roman" w:eastAsia="Times New Roman" w:hAnsi="Times New Roman" w:cs="Times New Roman"/>
          <w:i/>
          <w:iCs/>
          <w:sz w:val="24"/>
          <w:szCs w:val="24"/>
          <w:lang w:eastAsia="en-GB"/>
        </w:rPr>
        <w:br/>
        <w:t>but the way of the ungodly shall perish</w:t>
      </w:r>
      <w:r w:rsidRPr="00F50F1B">
        <w:rPr>
          <w:rFonts w:ascii="Times New Roman" w:eastAsia="Times New Roman" w:hAnsi="Times New Roman" w:cs="Times New Roman"/>
          <w:sz w:val="24"/>
          <w:szCs w:val="24"/>
          <w:lang w:eastAsia="en-GB"/>
        </w:rPr>
        <w:t xml:space="preserve"> (Psalm 1:6).</w:t>
      </w:r>
    </w:p>
    <w:p w:rsidR="00F50F1B" w:rsidRPr="00F50F1B" w:rsidRDefault="00F50F1B" w:rsidP="00167FA4">
      <w:pPr>
        <w:spacing w:before="100" w:beforeAutospacing="1" w:after="100" w:afterAutospacing="1" w:line="240" w:lineRule="auto"/>
        <w:rPr>
          <w:rFonts w:ascii="Times New Roman" w:eastAsia="Times New Roman" w:hAnsi="Times New Roman" w:cs="Times New Roman"/>
          <w:sz w:val="24"/>
          <w:szCs w:val="24"/>
          <w:lang w:eastAsia="en-GB"/>
        </w:rPr>
      </w:pPr>
      <w:r w:rsidRPr="00F50F1B">
        <w:rPr>
          <w:rFonts w:ascii="Times New Roman" w:eastAsia="Times New Roman" w:hAnsi="Times New Roman" w:cs="Times New Roman"/>
          <w:i/>
          <w:iCs/>
          <w:sz w:val="24"/>
          <w:szCs w:val="24"/>
          <w:lang w:eastAsia="en-GB"/>
        </w:rPr>
        <w:t xml:space="preserve">Hatred </w:t>
      </w:r>
      <w:r w:rsidR="00167FA4" w:rsidRPr="00F50F1B">
        <w:rPr>
          <w:rFonts w:ascii="Times New Roman" w:eastAsia="Times New Roman" w:hAnsi="Times New Roman" w:cs="Times New Roman"/>
          <w:i/>
          <w:iCs/>
          <w:sz w:val="24"/>
          <w:szCs w:val="24"/>
          <w:lang w:eastAsia="en-GB"/>
        </w:rPr>
        <w:t>stirred</w:t>
      </w:r>
      <w:r w:rsidRPr="00F50F1B">
        <w:rPr>
          <w:rFonts w:ascii="Times New Roman" w:eastAsia="Times New Roman" w:hAnsi="Times New Roman" w:cs="Times New Roman"/>
          <w:i/>
          <w:iCs/>
          <w:sz w:val="24"/>
          <w:szCs w:val="24"/>
          <w:lang w:eastAsia="en-GB"/>
        </w:rPr>
        <w:t xml:space="preserve"> up strifes</w:t>
      </w:r>
      <w:proofErr w:type="gramStart"/>
      <w:r w:rsidRPr="00F50F1B">
        <w:rPr>
          <w:rFonts w:ascii="Times New Roman" w:eastAsia="Times New Roman" w:hAnsi="Times New Roman" w:cs="Times New Roman"/>
          <w:i/>
          <w:iCs/>
          <w:sz w:val="24"/>
          <w:szCs w:val="24"/>
          <w:lang w:eastAsia="en-GB"/>
        </w:rPr>
        <w:t>:</w:t>
      </w:r>
      <w:proofErr w:type="gramEnd"/>
      <w:r w:rsidRPr="00F50F1B">
        <w:rPr>
          <w:rFonts w:ascii="Times New Roman" w:eastAsia="Times New Roman" w:hAnsi="Times New Roman" w:cs="Times New Roman"/>
          <w:i/>
          <w:iCs/>
          <w:sz w:val="24"/>
          <w:szCs w:val="24"/>
          <w:lang w:eastAsia="en-GB"/>
        </w:rPr>
        <w:br/>
        <w:t xml:space="preserve">but love </w:t>
      </w:r>
      <w:r w:rsidR="00167FA4" w:rsidRPr="00F50F1B">
        <w:rPr>
          <w:rFonts w:ascii="Times New Roman" w:eastAsia="Times New Roman" w:hAnsi="Times New Roman" w:cs="Times New Roman"/>
          <w:i/>
          <w:iCs/>
          <w:sz w:val="24"/>
          <w:szCs w:val="24"/>
          <w:lang w:eastAsia="en-GB"/>
        </w:rPr>
        <w:t>covered</w:t>
      </w:r>
      <w:r w:rsidRPr="00F50F1B">
        <w:rPr>
          <w:rFonts w:ascii="Times New Roman" w:eastAsia="Times New Roman" w:hAnsi="Times New Roman" w:cs="Times New Roman"/>
          <w:i/>
          <w:iCs/>
          <w:sz w:val="24"/>
          <w:szCs w:val="24"/>
          <w:lang w:eastAsia="en-GB"/>
        </w:rPr>
        <w:t xml:space="preserve"> all sins</w:t>
      </w:r>
      <w:r w:rsidRPr="00F50F1B">
        <w:rPr>
          <w:rFonts w:ascii="Times New Roman" w:eastAsia="Times New Roman" w:hAnsi="Times New Roman" w:cs="Times New Roman"/>
          <w:sz w:val="24"/>
          <w:szCs w:val="24"/>
          <w:lang w:eastAsia="en-GB"/>
        </w:rPr>
        <w:t xml:space="preserve"> (Proverbs 10:12).</w:t>
      </w:r>
    </w:p>
    <w:p w:rsidR="00F50F1B" w:rsidRPr="00F50F1B" w:rsidRDefault="00F50F1B" w:rsidP="00F50F1B">
      <w:pPr>
        <w:spacing w:before="100" w:beforeAutospacing="1" w:after="100" w:afterAutospacing="1" w:line="240" w:lineRule="auto"/>
        <w:outlineLvl w:val="3"/>
        <w:rPr>
          <w:rFonts w:ascii="Times New Roman" w:eastAsia="Times New Roman" w:hAnsi="Times New Roman" w:cs="Times New Roman"/>
          <w:b/>
          <w:bCs/>
          <w:sz w:val="24"/>
          <w:szCs w:val="24"/>
          <w:lang w:eastAsia="en-GB"/>
        </w:rPr>
      </w:pPr>
      <w:r w:rsidRPr="00F50F1B">
        <w:rPr>
          <w:rFonts w:ascii="Times New Roman" w:eastAsia="Times New Roman" w:hAnsi="Times New Roman" w:cs="Times New Roman"/>
          <w:b/>
          <w:bCs/>
          <w:sz w:val="24"/>
          <w:szCs w:val="24"/>
          <w:lang w:eastAsia="en-GB"/>
        </w:rPr>
        <w:t>(3) Synthetic Parallelism</w:t>
      </w:r>
    </w:p>
    <w:p w:rsidR="00F50F1B" w:rsidRPr="00F50F1B" w:rsidRDefault="00F50F1B" w:rsidP="00F50F1B">
      <w:pPr>
        <w:spacing w:before="100" w:beforeAutospacing="1" w:after="100" w:afterAutospacing="1" w:line="240" w:lineRule="auto"/>
        <w:rPr>
          <w:rFonts w:ascii="Times New Roman" w:eastAsia="Times New Roman" w:hAnsi="Times New Roman" w:cs="Times New Roman"/>
          <w:sz w:val="24"/>
          <w:szCs w:val="24"/>
          <w:lang w:eastAsia="en-GB"/>
        </w:rPr>
      </w:pPr>
      <w:r w:rsidRPr="00F50F1B">
        <w:rPr>
          <w:rFonts w:ascii="Times New Roman" w:eastAsia="Times New Roman" w:hAnsi="Times New Roman" w:cs="Times New Roman"/>
          <w:sz w:val="24"/>
          <w:szCs w:val="24"/>
          <w:lang w:eastAsia="en-GB"/>
        </w:rPr>
        <w:t xml:space="preserve">Here the second line </w:t>
      </w:r>
      <w:r w:rsidR="00167FA4" w:rsidRPr="00F50F1B">
        <w:rPr>
          <w:rFonts w:ascii="Times New Roman" w:eastAsia="Times New Roman" w:hAnsi="Times New Roman" w:cs="Times New Roman"/>
          <w:sz w:val="24"/>
          <w:szCs w:val="24"/>
          <w:lang w:eastAsia="en-GB"/>
        </w:rPr>
        <w:t>carried</w:t>
      </w:r>
      <w:r w:rsidRPr="00F50F1B">
        <w:rPr>
          <w:rFonts w:ascii="Times New Roman" w:eastAsia="Times New Roman" w:hAnsi="Times New Roman" w:cs="Times New Roman"/>
          <w:sz w:val="24"/>
          <w:szCs w:val="24"/>
          <w:lang w:eastAsia="en-GB"/>
        </w:rPr>
        <w:t xml:space="preserve"> forward the thought of the first, adding unto it or completing it.</w:t>
      </w:r>
    </w:p>
    <w:p w:rsidR="00F50F1B" w:rsidRPr="00F50F1B" w:rsidRDefault="00F50F1B" w:rsidP="00167FA4">
      <w:pPr>
        <w:spacing w:before="100" w:beforeAutospacing="1" w:after="100" w:afterAutospacing="1" w:line="240" w:lineRule="auto"/>
        <w:rPr>
          <w:rFonts w:ascii="Times New Roman" w:eastAsia="Times New Roman" w:hAnsi="Times New Roman" w:cs="Times New Roman"/>
          <w:sz w:val="24"/>
          <w:szCs w:val="24"/>
          <w:lang w:eastAsia="en-GB"/>
        </w:rPr>
      </w:pPr>
      <w:r w:rsidRPr="00F50F1B">
        <w:rPr>
          <w:rFonts w:ascii="Times New Roman" w:eastAsia="Times New Roman" w:hAnsi="Times New Roman" w:cs="Times New Roman"/>
          <w:i/>
          <w:iCs/>
          <w:sz w:val="24"/>
          <w:szCs w:val="24"/>
          <w:lang w:eastAsia="en-GB"/>
        </w:rPr>
        <w:t>The LORD is my shepherd</w:t>
      </w:r>
      <w:proofErr w:type="gramStart"/>
      <w:r w:rsidRPr="00F50F1B">
        <w:rPr>
          <w:rFonts w:ascii="Times New Roman" w:eastAsia="Times New Roman" w:hAnsi="Times New Roman" w:cs="Times New Roman"/>
          <w:i/>
          <w:iCs/>
          <w:sz w:val="24"/>
          <w:szCs w:val="24"/>
          <w:lang w:eastAsia="en-GB"/>
        </w:rPr>
        <w:t>;</w:t>
      </w:r>
      <w:proofErr w:type="gramEnd"/>
      <w:r w:rsidRPr="00F50F1B">
        <w:rPr>
          <w:rFonts w:ascii="Times New Roman" w:eastAsia="Times New Roman" w:hAnsi="Times New Roman" w:cs="Times New Roman"/>
          <w:i/>
          <w:iCs/>
          <w:sz w:val="24"/>
          <w:szCs w:val="24"/>
          <w:lang w:eastAsia="en-GB"/>
        </w:rPr>
        <w:br/>
        <w:t>I shall not want</w:t>
      </w:r>
      <w:r w:rsidRPr="00F50F1B">
        <w:rPr>
          <w:rFonts w:ascii="Times New Roman" w:eastAsia="Times New Roman" w:hAnsi="Times New Roman" w:cs="Times New Roman"/>
          <w:sz w:val="24"/>
          <w:szCs w:val="24"/>
          <w:lang w:eastAsia="en-GB"/>
        </w:rPr>
        <w:t xml:space="preserve"> (Psalm 23:1).</w:t>
      </w:r>
    </w:p>
    <w:p w:rsidR="00F50F1B" w:rsidRPr="00F50F1B" w:rsidRDefault="00F50F1B" w:rsidP="00F50F1B">
      <w:pPr>
        <w:spacing w:before="100" w:beforeAutospacing="1" w:after="100" w:afterAutospacing="1" w:line="240" w:lineRule="auto"/>
        <w:outlineLvl w:val="3"/>
        <w:rPr>
          <w:rFonts w:ascii="Times New Roman" w:eastAsia="Times New Roman" w:hAnsi="Times New Roman" w:cs="Times New Roman"/>
          <w:b/>
          <w:bCs/>
          <w:sz w:val="24"/>
          <w:szCs w:val="24"/>
          <w:lang w:eastAsia="en-GB"/>
        </w:rPr>
      </w:pPr>
      <w:r w:rsidRPr="00F50F1B">
        <w:rPr>
          <w:rFonts w:ascii="Times New Roman" w:eastAsia="Times New Roman" w:hAnsi="Times New Roman" w:cs="Times New Roman"/>
          <w:b/>
          <w:bCs/>
          <w:sz w:val="24"/>
          <w:szCs w:val="24"/>
          <w:lang w:eastAsia="en-GB"/>
        </w:rPr>
        <w:t>(4) Emblematic Parallelism</w:t>
      </w:r>
    </w:p>
    <w:p w:rsidR="00F50F1B" w:rsidRPr="00F50F1B" w:rsidRDefault="00F50F1B" w:rsidP="00F50F1B">
      <w:pPr>
        <w:spacing w:before="100" w:beforeAutospacing="1" w:after="100" w:afterAutospacing="1" w:line="240" w:lineRule="auto"/>
        <w:rPr>
          <w:rFonts w:ascii="Times New Roman" w:eastAsia="Times New Roman" w:hAnsi="Times New Roman" w:cs="Times New Roman"/>
          <w:sz w:val="24"/>
          <w:szCs w:val="24"/>
          <w:lang w:eastAsia="en-GB"/>
        </w:rPr>
      </w:pPr>
      <w:r w:rsidRPr="00F50F1B">
        <w:rPr>
          <w:rFonts w:ascii="Times New Roman" w:eastAsia="Times New Roman" w:hAnsi="Times New Roman" w:cs="Times New Roman"/>
          <w:sz w:val="24"/>
          <w:szCs w:val="24"/>
          <w:lang w:eastAsia="en-GB"/>
        </w:rPr>
        <w:t>In this manner the first line is a figure or similitude, and the second line setteth forth the meaning thereof.</w:t>
      </w:r>
    </w:p>
    <w:p w:rsidR="00F50F1B" w:rsidRPr="00F50F1B" w:rsidRDefault="00F50F1B" w:rsidP="00F50F1B">
      <w:pPr>
        <w:spacing w:before="100" w:beforeAutospacing="1" w:after="100" w:afterAutospacing="1" w:line="240" w:lineRule="auto"/>
        <w:rPr>
          <w:rFonts w:ascii="Times New Roman" w:eastAsia="Times New Roman" w:hAnsi="Times New Roman" w:cs="Times New Roman"/>
          <w:sz w:val="24"/>
          <w:szCs w:val="24"/>
          <w:lang w:eastAsia="en-GB"/>
        </w:rPr>
      </w:pPr>
      <w:r w:rsidRPr="00F50F1B">
        <w:rPr>
          <w:rFonts w:ascii="Times New Roman" w:eastAsia="Times New Roman" w:hAnsi="Times New Roman" w:cs="Times New Roman"/>
          <w:i/>
          <w:iCs/>
          <w:sz w:val="24"/>
          <w:szCs w:val="24"/>
          <w:lang w:eastAsia="en-GB"/>
        </w:rPr>
        <w:t>As the hart panteth after the water brooks</w:t>
      </w:r>
      <w:r w:rsidR="00167FA4" w:rsidRPr="00F50F1B">
        <w:rPr>
          <w:rFonts w:ascii="Times New Roman" w:eastAsia="Times New Roman" w:hAnsi="Times New Roman" w:cs="Times New Roman"/>
          <w:i/>
          <w:iCs/>
          <w:sz w:val="24"/>
          <w:szCs w:val="24"/>
          <w:lang w:eastAsia="en-GB"/>
        </w:rPr>
        <w:t xml:space="preserve">, </w:t>
      </w:r>
      <w:r w:rsidRPr="00F50F1B">
        <w:rPr>
          <w:rFonts w:ascii="Times New Roman" w:eastAsia="Times New Roman" w:hAnsi="Times New Roman" w:cs="Times New Roman"/>
          <w:i/>
          <w:iCs/>
          <w:sz w:val="24"/>
          <w:szCs w:val="24"/>
          <w:lang w:eastAsia="en-GB"/>
        </w:rPr>
        <w:br/>
        <w:t>so panteth my soul after thee, O God</w:t>
      </w:r>
      <w:r w:rsidRPr="00F50F1B">
        <w:rPr>
          <w:rFonts w:ascii="Times New Roman" w:eastAsia="Times New Roman" w:hAnsi="Times New Roman" w:cs="Times New Roman"/>
          <w:sz w:val="24"/>
          <w:szCs w:val="24"/>
          <w:lang w:eastAsia="en-GB"/>
        </w:rPr>
        <w:t xml:space="preserve"> (Psalm 42:1).</w:t>
      </w:r>
    </w:p>
    <w:p w:rsidR="00F50F1B" w:rsidRPr="00F50F1B" w:rsidRDefault="00F50F1B" w:rsidP="00167FA4">
      <w:pPr>
        <w:spacing w:before="100" w:beforeAutospacing="1" w:after="100" w:afterAutospacing="1" w:line="240" w:lineRule="auto"/>
        <w:rPr>
          <w:rFonts w:ascii="Times New Roman" w:eastAsia="Times New Roman" w:hAnsi="Times New Roman" w:cs="Times New Roman"/>
          <w:sz w:val="24"/>
          <w:szCs w:val="24"/>
          <w:lang w:eastAsia="en-GB"/>
        </w:rPr>
      </w:pPr>
      <w:r w:rsidRPr="00F50F1B">
        <w:rPr>
          <w:rFonts w:ascii="Times New Roman" w:eastAsia="Times New Roman" w:hAnsi="Times New Roman" w:cs="Times New Roman"/>
          <w:i/>
          <w:iCs/>
          <w:sz w:val="24"/>
          <w:szCs w:val="24"/>
          <w:lang w:eastAsia="en-GB"/>
        </w:rPr>
        <w:t>As a jewel of gold in a swine’s snout</w:t>
      </w:r>
      <w:r w:rsidR="00167FA4" w:rsidRPr="00F50F1B">
        <w:rPr>
          <w:rFonts w:ascii="Times New Roman" w:eastAsia="Times New Roman" w:hAnsi="Times New Roman" w:cs="Times New Roman"/>
          <w:i/>
          <w:iCs/>
          <w:sz w:val="24"/>
          <w:szCs w:val="24"/>
          <w:lang w:eastAsia="en-GB"/>
        </w:rPr>
        <w:t xml:space="preserve">, </w:t>
      </w:r>
      <w:r w:rsidRPr="00F50F1B">
        <w:rPr>
          <w:rFonts w:ascii="Times New Roman" w:eastAsia="Times New Roman" w:hAnsi="Times New Roman" w:cs="Times New Roman"/>
          <w:i/>
          <w:iCs/>
          <w:sz w:val="24"/>
          <w:szCs w:val="24"/>
          <w:lang w:eastAsia="en-GB"/>
        </w:rPr>
        <w:br/>
        <w:t>so is a fair woman which is without discretion</w:t>
      </w:r>
      <w:r w:rsidRPr="00F50F1B">
        <w:rPr>
          <w:rFonts w:ascii="Times New Roman" w:eastAsia="Times New Roman" w:hAnsi="Times New Roman" w:cs="Times New Roman"/>
          <w:sz w:val="24"/>
          <w:szCs w:val="24"/>
          <w:lang w:eastAsia="en-GB"/>
        </w:rPr>
        <w:t xml:space="preserve"> (Proverbs 11:22).</w:t>
      </w:r>
    </w:p>
    <w:p w:rsidR="00F50F1B" w:rsidRPr="00F50F1B" w:rsidRDefault="00F50F1B" w:rsidP="00F50F1B">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F50F1B">
        <w:rPr>
          <w:rFonts w:ascii="Times New Roman" w:eastAsia="Times New Roman" w:hAnsi="Times New Roman" w:cs="Times New Roman"/>
          <w:b/>
          <w:bCs/>
          <w:sz w:val="27"/>
          <w:szCs w:val="27"/>
          <w:lang w:eastAsia="en-GB"/>
        </w:rPr>
        <w:t>Literary Style</w:t>
      </w:r>
    </w:p>
    <w:p w:rsidR="00F50F1B" w:rsidRPr="00F50F1B" w:rsidRDefault="00F50F1B" w:rsidP="00167FA4">
      <w:pPr>
        <w:spacing w:before="100" w:beforeAutospacing="1" w:after="100" w:afterAutospacing="1" w:line="240" w:lineRule="auto"/>
        <w:rPr>
          <w:rFonts w:ascii="Times New Roman" w:eastAsia="Times New Roman" w:hAnsi="Times New Roman" w:cs="Times New Roman"/>
          <w:sz w:val="24"/>
          <w:szCs w:val="24"/>
          <w:lang w:eastAsia="en-GB"/>
        </w:rPr>
      </w:pPr>
      <w:r w:rsidRPr="00F50F1B">
        <w:rPr>
          <w:rFonts w:ascii="Times New Roman" w:eastAsia="Times New Roman" w:hAnsi="Times New Roman" w:cs="Times New Roman"/>
          <w:sz w:val="24"/>
          <w:szCs w:val="24"/>
          <w:lang w:eastAsia="en-GB"/>
        </w:rPr>
        <w:t>Such forms of speech are found in daily use, though men perceive it not. “He is an angel,” “There is something amiss,”—these be figures of speech.</w:t>
      </w:r>
    </w:p>
    <w:p w:rsidR="00F50F1B" w:rsidRPr="00F50F1B" w:rsidRDefault="00F50F1B" w:rsidP="00F50F1B">
      <w:pPr>
        <w:spacing w:before="100" w:beforeAutospacing="1" w:after="100" w:afterAutospacing="1" w:line="240" w:lineRule="auto"/>
        <w:outlineLvl w:val="3"/>
        <w:rPr>
          <w:rFonts w:ascii="Times New Roman" w:eastAsia="Times New Roman" w:hAnsi="Times New Roman" w:cs="Times New Roman"/>
          <w:b/>
          <w:bCs/>
          <w:sz w:val="24"/>
          <w:szCs w:val="24"/>
          <w:lang w:eastAsia="en-GB"/>
        </w:rPr>
      </w:pPr>
      <w:r w:rsidRPr="00F50F1B">
        <w:rPr>
          <w:rFonts w:ascii="Times New Roman" w:eastAsia="Times New Roman" w:hAnsi="Times New Roman" w:cs="Times New Roman"/>
          <w:b/>
          <w:bCs/>
          <w:sz w:val="24"/>
          <w:szCs w:val="24"/>
          <w:lang w:eastAsia="en-GB"/>
        </w:rPr>
        <w:lastRenderedPageBreak/>
        <w:t>(1) Comparison</w:t>
      </w:r>
    </w:p>
    <w:p w:rsidR="00F50F1B" w:rsidRPr="00F50F1B" w:rsidRDefault="00F50F1B" w:rsidP="00F50F1B">
      <w:pPr>
        <w:spacing w:before="100" w:beforeAutospacing="1" w:after="100" w:afterAutospacing="1" w:line="240" w:lineRule="auto"/>
        <w:rPr>
          <w:rFonts w:ascii="Times New Roman" w:eastAsia="Times New Roman" w:hAnsi="Times New Roman" w:cs="Times New Roman"/>
          <w:sz w:val="24"/>
          <w:szCs w:val="24"/>
          <w:lang w:eastAsia="en-GB"/>
        </w:rPr>
      </w:pPr>
      <w:r w:rsidRPr="00F50F1B">
        <w:rPr>
          <w:rFonts w:ascii="Times New Roman" w:eastAsia="Times New Roman" w:hAnsi="Times New Roman" w:cs="Times New Roman"/>
          <w:sz w:val="24"/>
          <w:szCs w:val="24"/>
          <w:lang w:eastAsia="en-GB"/>
        </w:rPr>
        <w:t>In the Scriptures, especially in the five books of poetry, one thing is oft compared unto another.</w:t>
      </w:r>
    </w:p>
    <w:p w:rsidR="00F50F1B" w:rsidRPr="00F50F1B" w:rsidRDefault="00F50F1B" w:rsidP="00F50F1B">
      <w:pPr>
        <w:spacing w:before="100" w:beforeAutospacing="1" w:after="100" w:afterAutospacing="1" w:line="240" w:lineRule="auto"/>
        <w:rPr>
          <w:rFonts w:ascii="Times New Roman" w:eastAsia="Times New Roman" w:hAnsi="Times New Roman" w:cs="Times New Roman"/>
          <w:sz w:val="24"/>
          <w:szCs w:val="24"/>
          <w:lang w:eastAsia="en-GB"/>
        </w:rPr>
      </w:pPr>
      <w:r w:rsidRPr="00F50F1B">
        <w:rPr>
          <w:rFonts w:ascii="Times New Roman" w:eastAsia="Times New Roman" w:hAnsi="Times New Roman" w:cs="Times New Roman"/>
          <w:b/>
          <w:bCs/>
          <w:sz w:val="24"/>
          <w:szCs w:val="24"/>
          <w:lang w:eastAsia="en-GB"/>
        </w:rPr>
        <w:t>(a) Simile</w:t>
      </w:r>
      <w:r w:rsidRPr="00F50F1B">
        <w:rPr>
          <w:rFonts w:ascii="Times New Roman" w:eastAsia="Times New Roman" w:hAnsi="Times New Roman" w:cs="Times New Roman"/>
          <w:sz w:val="24"/>
          <w:szCs w:val="24"/>
          <w:lang w:eastAsia="en-GB"/>
        </w:rPr>
        <w:br/>
        <w:t xml:space="preserve">When words such as </w:t>
      </w:r>
      <w:r w:rsidRPr="00F50F1B">
        <w:rPr>
          <w:rFonts w:ascii="Times New Roman" w:eastAsia="Times New Roman" w:hAnsi="Times New Roman" w:cs="Times New Roman"/>
          <w:i/>
          <w:iCs/>
          <w:sz w:val="24"/>
          <w:szCs w:val="24"/>
          <w:lang w:eastAsia="en-GB"/>
        </w:rPr>
        <w:t>like, as, or as it were</w:t>
      </w:r>
      <w:r w:rsidRPr="00F50F1B">
        <w:rPr>
          <w:rFonts w:ascii="Times New Roman" w:eastAsia="Times New Roman" w:hAnsi="Times New Roman" w:cs="Times New Roman"/>
          <w:sz w:val="24"/>
          <w:szCs w:val="24"/>
          <w:lang w:eastAsia="en-GB"/>
        </w:rPr>
        <w:t xml:space="preserve"> be used in comparison, it is called a simile.</w:t>
      </w:r>
    </w:p>
    <w:p w:rsidR="00F50F1B" w:rsidRPr="00F50F1B" w:rsidRDefault="00F50F1B" w:rsidP="00F50F1B">
      <w:pPr>
        <w:spacing w:before="100" w:beforeAutospacing="1" w:after="100" w:afterAutospacing="1" w:line="240" w:lineRule="auto"/>
        <w:rPr>
          <w:rFonts w:ascii="Times New Roman" w:eastAsia="Times New Roman" w:hAnsi="Times New Roman" w:cs="Times New Roman"/>
          <w:sz w:val="24"/>
          <w:szCs w:val="24"/>
          <w:lang w:eastAsia="en-GB"/>
        </w:rPr>
      </w:pPr>
      <w:r w:rsidRPr="00F50F1B">
        <w:rPr>
          <w:rFonts w:ascii="Times New Roman" w:eastAsia="Times New Roman" w:hAnsi="Times New Roman" w:cs="Times New Roman"/>
          <w:i/>
          <w:iCs/>
          <w:sz w:val="24"/>
          <w:szCs w:val="24"/>
          <w:lang w:eastAsia="en-GB"/>
        </w:rPr>
        <w:t>For thou, LORD, wilt bless the righteous</w:t>
      </w:r>
      <w:r w:rsidR="00167FA4" w:rsidRPr="00F50F1B">
        <w:rPr>
          <w:rFonts w:ascii="Times New Roman" w:eastAsia="Times New Roman" w:hAnsi="Times New Roman" w:cs="Times New Roman"/>
          <w:i/>
          <w:iCs/>
          <w:sz w:val="24"/>
          <w:szCs w:val="24"/>
          <w:lang w:eastAsia="en-GB"/>
        </w:rPr>
        <w:t xml:space="preserve">; </w:t>
      </w:r>
      <w:r w:rsidRPr="00F50F1B">
        <w:rPr>
          <w:rFonts w:ascii="Times New Roman" w:eastAsia="Times New Roman" w:hAnsi="Times New Roman" w:cs="Times New Roman"/>
          <w:i/>
          <w:iCs/>
          <w:sz w:val="24"/>
          <w:szCs w:val="24"/>
          <w:lang w:eastAsia="en-GB"/>
        </w:rPr>
        <w:br/>
        <w:t>with favour wilt thou compass him as with a shield</w:t>
      </w:r>
      <w:r w:rsidRPr="00F50F1B">
        <w:rPr>
          <w:rFonts w:ascii="Times New Roman" w:eastAsia="Times New Roman" w:hAnsi="Times New Roman" w:cs="Times New Roman"/>
          <w:sz w:val="24"/>
          <w:szCs w:val="24"/>
          <w:lang w:eastAsia="en-GB"/>
        </w:rPr>
        <w:t xml:space="preserve"> (Psalm 5:12).</w:t>
      </w:r>
    </w:p>
    <w:p w:rsidR="00F50F1B" w:rsidRPr="00F50F1B" w:rsidRDefault="00F50F1B" w:rsidP="00167FA4">
      <w:pPr>
        <w:spacing w:before="100" w:beforeAutospacing="1" w:after="100" w:afterAutospacing="1" w:line="240" w:lineRule="auto"/>
        <w:rPr>
          <w:rFonts w:ascii="Times New Roman" w:eastAsia="Times New Roman" w:hAnsi="Times New Roman" w:cs="Times New Roman"/>
          <w:sz w:val="24"/>
          <w:szCs w:val="24"/>
          <w:lang w:eastAsia="en-GB"/>
        </w:rPr>
      </w:pPr>
      <w:r w:rsidRPr="00F50F1B">
        <w:rPr>
          <w:rFonts w:ascii="Times New Roman" w:eastAsia="Times New Roman" w:hAnsi="Times New Roman" w:cs="Times New Roman"/>
          <w:i/>
          <w:iCs/>
          <w:sz w:val="24"/>
          <w:szCs w:val="24"/>
          <w:lang w:eastAsia="en-GB"/>
        </w:rPr>
        <w:t>As the lily among thorns</w:t>
      </w:r>
      <w:r w:rsidR="00167FA4" w:rsidRPr="00F50F1B">
        <w:rPr>
          <w:rFonts w:ascii="Times New Roman" w:eastAsia="Times New Roman" w:hAnsi="Times New Roman" w:cs="Times New Roman"/>
          <w:i/>
          <w:iCs/>
          <w:sz w:val="24"/>
          <w:szCs w:val="24"/>
          <w:lang w:eastAsia="en-GB"/>
        </w:rPr>
        <w:t xml:space="preserve">, </w:t>
      </w:r>
      <w:r w:rsidRPr="00F50F1B">
        <w:rPr>
          <w:rFonts w:ascii="Times New Roman" w:eastAsia="Times New Roman" w:hAnsi="Times New Roman" w:cs="Times New Roman"/>
          <w:i/>
          <w:iCs/>
          <w:sz w:val="24"/>
          <w:szCs w:val="24"/>
          <w:lang w:eastAsia="en-GB"/>
        </w:rPr>
        <w:br/>
        <w:t>so is my love among the daughters</w:t>
      </w:r>
      <w:r w:rsidRPr="00F50F1B">
        <w:rPr>
          <w:rFonts w:ascii="Times New Roman" w:eastAsia="Times New Roman" w:hAnsi="Times New Roman" w:cs="Times New Roman"/>
          <w:sz w:val="24"/>
          <w:szCs w:val="24"/>
          <w:lang w:eastAsia="en-GB"/>
        </w:rPr>
        <w:t xml:space="preserve"> (Song of Solomon 2:2).</w:t>
      </w:r>
    </w:p>
    <w:p w:rsidR="00F50F1B" w:rsidRPr="00F50F1B" w:rsidRDefault="00F50F1B" w:rsidP="00F50F1B">
      <w:pPr>
        <w:spacing w:before="100" w:beforeAutospacing="1" w:after="100" w:afterAutospacing="1" w:line="240" w:lineRule="auto"/>
        <w:rPr>
          <w:rFonts w:ascii="Times New Roman" w:eastAsia="Times New Roman" w:hAnsi="Times New Roman" w:cs="Times New Roman"/>
          <w:sz w:val="24"/>
          <w:szCs w:val="24"/>
          <w:lang w:eastAsia="en-GB"/>
        </w:rPr>
      </w:pPr>
      <w:r w:rsidRPr="00F50F1B">
        <w:rPr>
          <w:rFonts w:ascii="Times New Roman" w:eastAsia="Times New Roman" w:hAnsi="Times New Roman" w:cs="Times New Roman"/>
          <w:b/>
          <w:bCs/>
          <w:sz w:val="24"/>
          <w:szCs w:val="24"/>
          <w:lang w:eastAsia="en-GB"/>
        </w:rPr>
        <w:t>(</w:t>
      </w:r>
      <w:proofErr w:type="gramStart"/>
      <w:r w:rsidRPr="00F50F1B">
        <w:rPr>
          <w:rFonts w:ascii="Times New Roman" w:eastAsia="Times New Roman" w:hAnsi="Times New Roman" w:cs="Times New Roman"/>
          <w:b/>
          <w:bCs/>
          <w:sz w:val="24"/>
          <w:szCs w:val="24"/>
          <w:lang w:eastAsia="en-GB"/>
        </w:rPr>
        <w:t>b</w:t>
      </w:r>
      <w:proofErr w:type="gramEnd"/>
      <w:r w:rsidRPr="00F50F1B">
        <w:rPr>
          <w:rFonts w:ascii="Times New Roman" w:eastAsia="Times New Roman" w:hAnsi="Times New Roman" w:cs="Times New Roman"/>
          <w:b/>
          <w:bCs/>
          <w:sz w:val="24"/>
          <w:szCs w:val="24"/>
          <w:lang w:eastAsia="en-GB"/>
        </w:rPr>
        <w:t>) Metaphor</w:t>
      </w:r>
      <w:r w:rsidRPr="00F50F1B">
        <w:rPr>
          <w:rFonts w:ascii="Times New Roman" w:eastAsia="Times New Roman" w:hAnsi="Times New Roman" w:cs="Times New Roman"/>
          <w:sz w:val="24"/>
          <w:szCs w:val="24"/>
          <w:lang w:eastAsia="en-GB"/>
        </w:rPr>
        <w:br/>
        <w:t xml:space="preserve">But when the comparison is direct, and one thing is called another, without the words </w:t>
      </w:r>
      <w:r w:rsidRPr="00F50F1B">
        <w:rPr>
          <w:rFonts w:ascii="Times New Roman" w:eastAsia="Times New Roman" w:hAnsi="Times New Roman" w:cs="Times New Roman"/>
          <w:i/>
          <w:iCs/>
          <w:sz w:val="24"/>
          <w:szCs w:val="24"/>
          <w:lang w:eastAsia="en-GB"/>
        </w:rPr>
        <w:t>like</w:t>
      </w:r>
      <w:r w:rsidRPr="00F50F1B">
        <w:rPr>
          <w:rFonts w:ascii="Times New Roman" w:eastAsia="Times New Roman" w:hAnsi="Times New Roman" w:cs="Times New Roman"/>
          <w:sz w:val="24"/>
          <w:szCs w:val="24"/>
          <w:lang w:eastAsia="en-GB"/>
        </w:rPr>
        <w:t xml:space="preserve"> or </w:t>
      </w:r>
      <w:r w:rsidRPr="00F50F1B">
        <w:rPr>
          <w:rFonts w:ascii="Times New Roman" w:eastAsia="Times New Roman" w:hAnsi="Times New Roman" w:cs="Times New Roman"/>
          <w:i/>
          <w:iCs/>
          <w:sz w:val="24"/>
          <w:szCs w:val="24"/>
          <w:lang w:eastAsia="en-GB"/>
        </w:rPr>
        <w:t>as</w:t>
      </w:r>
      <w:r w:rsidRPr="00F50F1B">
        <w:rPr>
          <w:rFonts w:ascii="Times New Roman" w:eastAsia="Times New Roman" w:hAnsi="Times New Roman" w:cs="Times New Roman"/>
          <w:sz w:val="24"/>
          <w:szCs w:val="24"/>
          <w:lang w:eastAsia="en-GB"/>
        </w:rPr>
        <w:t>, then it is a metaphor.</w:t>
      </w:r>
    </w:p>
    <w:p w:rsidR="00F50F1B" w:rsidRPr="00F50F1B" w:rsidRDefault="00F50F1B" w:rsidP="00167FA4">
      <w:pPr>
        <w:spacing w:before="100" w:beforeAutospacing="1" w:after="100" w:afterAutospacing="1" w:line="240" w:lineRule="auto"/>
        <w:rPr>
          <w:rFonts w:ascii="Times New Roman" w:eastAsia="Times New Roman" w:hAnsi="Times New Roman" w:cs="Times New Roman"/>
          <w:sz w:val="24"/>
          <w:szCs w:val="24"/>
          <w:lang w:eastAsia="en-GB"/>
        </w:rPr>
      </w:pPr>
      <w:r w:rsidRPr="00F50F1B">
        <w:rPr>
          <w:rFonts w:ascii="Times New Roman" w:eastAsia="Times New Roman" w:hAnsi="Times New Roman" w:cs="Times New Roman"/>
          <w:i/>
          <w:iCs/>
          <w:sz w:val="24"/>
          <w:szCs w:val="24"/>
          <w:lang w:eastAsia="en-GB"/>
        </w:rPr>
        <w:t>For the LORD God is a sun and shield</w:t>
      </w:r>
      <w:r w:rsidR="00167FA4" w:rsidRPr="00F50F1B">
        <w:rPr>
          <w:rFonts w:ascii="Times New Roman" w:eastAsia="Times New Roman" w:hAnsi="Times New Roman" w:cs="Times New Roman"/>
          <w:i/>
          <w:iCs/>
          <w:sz w:val="24"/>
          <w:szCs w:val="24"/>
          <w:lang w:eastAsia="en-GB"/>
        </w:rPr>
        <w:t xml:space="preserve">: </w:t>
      </w:r>
      <w:r w:rsidRPr="00F50F1B">
        <w:rPr>
          <w:rFonts w:ascii="Times New Roman" w:eastAsia="Times New Roman" w:hAnsi="Times New Roman" w:cs="Times New Roman"/>
          <w:i/>
          <w:iCs/>
          <w:sz w:val="24"/>
          <w:szCs w:val="24"/>
          <w:lang w:eastAsia="en-GB"/>
        </w:rPr>
        <w:br/>
        <w:t>the LORD will give grace and glory</w:t>
      </w:r>
      <w:proofErr w:type="gramStart"/>
      <w:r w:rsidRPr="00F50F1B">
        <w:rPr>
          <w:rFonts w:ascii="Times New Roman" w:eastAsia="Times New Roman" w:hAnsi="Times New Roman" w:cs="Times New Roman"/>
          <w:i/>
          <w:iCs/>
          <w:sz w:val="24"/>
          <w:szCs w:val="24"/>
          <w:lang w:eastAsia="en-GB"/>
        </w:rPr>
        <w:t>:</w:t>
      </w:r>
      <w:proofErr w:type="gramEnd"/>
      <w:r w:rsidRPr="00F50F1B">
        <w:rPr>
          <w:rFonts w:ascii="Times New Roman" w:eastAsia="Times New Roman" w:hAnsi="Times New Roman" w:cs="Times New Roman"/>
          <w:i/>
          <w:iCs/>
          <w:sz w:val="24"/>
          <w:szCs w:val="24"/>
          <w:lang w:eastAsia="en-GB"/>
        </w:rPr>
        <w:br/>
        <w:t>no good thing will he withhold from them that walk uprightly</w:t>
      </w:r>
      <w:r w:rsidRPr="00F50F1B">
        <w:rPr>
          <w:rFonts w:ascii="Times New Roman" w:eastAsia="Times New Roman" w:hAnsi="Times New Roman" w:cs="Times New Roman"/>
          <w:sz w:val="24"/>
          <w:szCs w:val="24"/>
          <w:lang w:eastAsia="en-GB"/>
        </w:rPr>
        <w:t xml:space="preserve"> (Psalm 84:11).</w:t>
      </w:r>
    </w:p>
    <w:p w:rsidR="00F50F1B" w:rsidRPr="00F50F1B" w:rsidRDefault="00F50F1B" w:rsidP="00F50F1B">
      <w:pPr>
        <w:spacing w:before="100" w:beforeAutospacing="1" w:after="100" w:afterAutospacing="1" w:line="240" w:lineRule="auto"/>
        <w:rPr>
          <w:rFonts w:ascii="Times New Roman" w:eastAsia="Times New Roman" w:hAnsi="Times New Roman" w:cs="Times New Roman"/>
          <w:sz w:val="24"/>
          <w:szCs w:val="24"/>
          <w:lang w:eastAsia="en-GB"/>
        </w:rPr>
      </w:pPr>
      <w:r w:rsidRPr="00F50F1B">
        <w:rPr>
          <w:rFonts w:ascii="Times New Roman" w:eastAsia="Times New Roman" w:hAnsi="Times New Roman" w:cs="Times New Roman"/>
          <w:sz w:val="24"/>
          <w:szCs w:val="24"/>
          <w:lang w:eastAsia="en-GB"/>
        </w:rPr>
        <w:t xml:space="preserve">Would you like me to continue this section into </w:t>
      </w:r>
      <w:r w:rsidRPr="00F50F1B">
        <w:rPr>
          <w:rFonts w:ascii="Times New Roman" w:eastAsia="Times New Roman" w:hAnsi="Times New Roman" w:cs="Times New Roman"/>
          <w:b/>
          <w:bCs/>
          <w:sz w:val="24"/>
          <w:szCs w:val="24"/>
          <w:lang w:eastAsia="en-GB"/>
        </w:rPr>
        <w:t>other literary devices</w:t>
      </w:r>
      <w:r w:rsidRPr="00F50F1B">
        <w:rPr>
          <w:rFonts w:ascii="Times New Roman" w:eastAsia="Times New Roman" w:hAnsi="Times New Roman" w:cs="Times New Roman"/>
          <w:sz w:val="24"/>
          <w:szCs w:val="24"/>
          <w:lang w:eastAsia="en-GB"/>
        </w:rPr>
        <w:t xml:space="preserve"> (such as hyperbole, personification, acrostic, etc.), in the same KJV–styled Biblical English?</w:t>
      </w:r>
    </w:p>
    <w:p w:rsidR="00F50F1B" w:rsidRPr="00F50F1B" w:rsidRDefault="00F50F1B" w:rsidP="00F50F1B">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F50F1B">
        <w:rPr>
          <w:rFonts w:ascii="Times New Roman" w:eastAsia="Times New Roman" w:hAnsi="Times New Roman" w:cs="Times New Roman"/>
          <w:b/>
          <w:bCs/>
          <w:sz w:val="27"/>
          <w:szCs w:val="27"/>
          <w:lang w:eastAsia="en-GB"/>
        </w:rPr>
        <w:t>Parallelism</w:t>
      </w:r>
    </w:p>
    <w:p w:rsidR="00F50F1B" w:rsidRPr="00F50F1B" w:rsidRDefault="00F50F1B" w:rsidP="00F50F1B">
      <w:pPr>
        <w:spacing w:before="100" w:beforeAutospacing="1" w:after="100" w:afterAutospacing="1" w:line="240" w:lineRule="auto"/>
        <w:rPr>
          <w:rFonts w:ascii="Times New Roman" w:eastAsia="Times New Roman" w:hAnsi="Times New Roman" w:cs="Times New Roman"/>
          <w:sz w:val="24"/>
          <w:szCs w:val="24"/>
          <w:lang w:eastAsia="en-GB"/>
        </w:rPr>
      </w:pPr>
      <w:r w:rsidRPr="00F50F1B">
        <w:rPr>
          <w:rFonts w:ascii="Times New Roman" w:eastAsia="Times New Roman" w:hAnsi="Times New Roman" w:cs="Times New Roman"/>
          <w:sz w:val="24"/>
          <w:szCs w:val="24"/>
          <w:lang w:eastAsia="en-GB"/>
        </w:rPr>
        <w:t>In the poetry of Holy Scripture, the greatest technique is that two or three lines are joined together, which in some wise resemble each other. Let us now consider some chief examples of Hebrew parallelism:</w:t>
      </w:r>
    </w:p>
    <w:p w:rsidR="00F50F1B" w:rsidRPr="00F50F1B" w:rsidRDefault="00F50F1B" w:rsidP="00F50F1B">
      <w:pPr>
        <w:spacing w:before="100" w:beforeAutospacing="1" w:after="100" w:afterAutospacing="1" w:line="240" w:lineRule="auto"/>
        <w:rPr>
          <w:rFonts w:ascii="Times New Roman" w:eastAsia="Times New Roman" w:hAnsi="Times New Roman" w:cs="Times New Roman"/>
          <w:sz w:val="24"/>
          <w:szCs w:val="24"/>
          <w:lang w:eastAsia="en-GB"/>
        </w:rPr>
      </w:pPr>
      <w:r w:rsidRPr="00F50F1B">
        <w:rPr>
          <w:rFonts w:ascii="Times New Roman" w:eastAsia="Times New Roman" w:hAnsi="Times New Roman" w:cs="Times New Roman"/>
          <w:b/>
          <w:bCs/>
          <w:sz w:val="24"/>
          <w:szCs w:val="24"/>
          <w:lang w:eastAsia="en-GB"/>
        </w:rPr>
        <w:t>(1) Synonymous Parallelism</w:t>
      </w:r>
      <w:r w:rsidRPr="00F50F1B">
        <w:rPr>
          <w:rFonts w:ascii="Times New Roman" w:eastAsia="Times New Roman" w:hAnsi="Times New Roman" w:cs="Times New Roman"/>
          <w:sz w:val="24"/>
          <w:szCs w:val="24"/>
          <w:lang w:eastAsia="en-GB"/>
        </w:rPr>
        <w:br/>
        <w:t xml:space="preserve">As the title </w:t>
      </w:r>
      <w:r w:rsidR="00167FA4" w:rsidRPr="00F50F1B">
        <w:rPr>
          <w:rFonts w:ascii="Times New Roman" w:eastAsia="Times New Roman" w:hAnsi="Times New Roman" w:cs="Times New Roman"/>
          <w:sz w:val="24"/>
          <w:szCs w:val="24"/>
          <w:lang w:eastAsia="en-GB"/>
        </w:rPr>
        <w:t>showed</w:t>
      </w:r>
      <w:r w:rsidRPr="00F50F1B">
        <w:rPr>
          <w:rFonts w:ascii="Times New Roman" w:eastAsia="Times New Roman" w:hAnsi="Times New Roman" w:cs="Times New Roman"/>
          <w:sz w:val="24"/>
          <w:szCs w:val="24"/>
          <w:lang w:eastAsia="en-GB"/>
        </w:rPr>
        <w:t xml:space="preserve">, in this manner the second line, or the parallel line, </w:t>
      </w:r>
      <w:r w:rsidR="00167FA4" w:rsidRPr="00F50F1B">
        <w:rPr>
          <w:rFonts w:ascii="Times New Roman" w:eastAsia="Times New Roman" w:hAnsi="Times New Roman" w:cs="Times New Roman"/>
          <w:sz w:val="24"/>
          <w:szCs w:val="24"/>
          <w:lang w:eastAsia="en-GB"/>
        </w:rPr>
        <w:t>uttered</w:t>
      </w:r>
      <w:r w:rsidRPr="00F50F1B">
        <w:rPr>
          <w:rFonts w:ascii="Times New Roman" w:eastAsia="Times New Roman" w:hAnsi="Times New Roman" w:cs="Times New Roman"/>
          <w:sz w:val="24"/>
          <w:szCs w:val="24"/>
          <w:lang w:eastAsia="en-GB"/>
        </w:rPr>
        <w:t xml:space="preserve"> almost the same thing as the first. This style is used for the confirming and strengthening of the saying. In the Book of Proverbs this is found in abundance</w:t>
      </w:r>
      <w:proofErr w:type="gramStart"/>
      <w:r w:rsidRPr="00F50F1B">
        <w:rPr>
          <w:rFonts w:ascii="Times New Roman" w:eastAsia="Times New Roman" w:hAnsi="Times New Roman" w:cs="Times New Roman"/>
          <w:sz w:val="24"/>
          <w:szCs w:val="24"/>
          <w:lang w:eastAsia="en-GB"/>
        </w:rPr>
        <w:t>:</w:t>
      </w:r>
      <w:proofErr w:type="gramEnd"/>
      <w:r w:rsidRPr="00F50F1B">
        <w:rPr>
          <w:rFonts w:ascii="Times New Roman" w:eastAsia="Times New Roman" w:hAnsi="Times New Roman" w:cs="Times New Roman"/>
          <w:sz w:val="24"/>
          <w:szCs w:val="24"/>
          <w:lang w:eastAsia="en-GB"/>
        </w:rPr>
        <w:br/>
      </w:r>
      <w:r w:rsidRPr="00F50F1B">
        <w:rPr>
          <w:rFonts w:ascii="Times New Roman" w:eastAsia="Times New Roman" w:hAnsi="Times New Roman" w:cs="Times New Roman"/>
          <w:i/>
          <w:iCs/>
          <w:sz w:val="24"/>
          <w:szCs w:val="24"/>
          <w:lang w:eastAsia="en-GB"/>
        </w:rPr>
        <w:t>“In the way of righteousness is life;</w:t>
      </w:r>
      <w:r w:rsidRPr="00F50F1B">
        <w:rPr>
          <w:rFonts w:ascii="Times New Roman" w:eastAsia="Times New Roman" w:hAnsi="Times New Roman" w:cs="Times New Roman"/>
          <w:i/>
          <w:iCs/>
          <w:sz w:val="24"/>
          <w:szCs w:val="24"/>
          <w:lang w:eastAsia="en-GB"/>
        </w:rPr>
        <w:br/>
        <w:t>and in the pathway thereof there is no death”</w:t>
      </w:r>
      <w:r w:rsidRPr="00F50F1B">
        <w:rPr>
          <w:rFonts w:ascii="Times New Roman" w:eastAsia="Times New Roman" w:hAnsi="Times New Roman" w:cs="Times New Roman"/>
          <w:sz w:val="24"/>
          <w:szCs w:val="24"/>
          <w:lang w:eastAsia="en-GB"/>
        </w:rPr>
        <w:t xml:space="preserve"> (Proverbs 12:28).</w:t>
      </w:r>
    </w:p>
    <w:p w:rsidR="00F50F1B" w:rsidRPr="00F50F1B" w:rsidRDefault="00F50F1B" w:rsidP="00F50F1B">
      <w:pPr>
        <w:spacing w:before="100" w:beforeAutospacing="1" w:after="100" w:afterAutospacing="1" w:line="240" w:lineRule="auto"/>
        <w:rPr>
          <w:rFonts w:ascii="Times New Roman" w:eastAsia="Times New Roman" w:hAnsi="Times New Roman" w:cs="Times New Roman"/>
          <w:sz w:val="24"/>
          <w:szCs w:val="24"/>
          <w:lang w:eastAsia="en-GB"/>
        </w:rPr>
      </w:pPr>
      <w:r w:rsidRPr="00F50F1B">
        <w:rPr>
          <w:rFonts w:ascii="Times New Roman" w:eastAsia="Times New Roman" w:hAnsi="Times New Roman" w:cs="Times New Roman"/>
          <w:b/>
          <w:bCs/>
          <w:sz w:val="24"/>
          <w:szCs w:val="24"/>
          <w:lang w:eastAsia="en-GB"/>
        </w:rPr>
        <w:t>(2) Antithetic Parallelism</w:t>
      </w:r>
      <w:r w:rsidRPr="00F50F1B">
        <w:rPr>
          <w:rFonts w:ascii="Times New Roman" w:eastAsia="Times New Roman" w:hAnsi="Times New Roman" w:cs="Times New Roman"/>
          <w:sz w:val="24"/>
          <w:szCs w:val="24"/>
          <w:lang w:eastAsia="en-GB"/>
        </w:rPr>
        <w:br/>
        <w:t>In this manner the two lines stand opposed one to another, by way of contrast</w:t>
      </w:r>
      <w:r w:rsidR="00167FA4" w:rsidRPr="00F50F1B">
        <w:rPr>
          <w:rFonts w:ascii="Times New Roman" w:eastAsia="Times New Roman" w:hAnsi="Times New Roman" w:cs="Times New Roman"/>
          <w:sz w:val="24"/>
          <w:szCs w:val="24"/>
          <w:lang w:eastAsia="en-GB"/>
        </w:rPr>
        <w:t xml:space="preserve">: </w:t>
      </w:r>
      <w:r w:rsidRPr="00F50F1B">
        <w:rPr>
          <w:rFonts w:ascii="Times New Roman" w:eastAsia="Times New Roman" w:hAnsi="Times New Roman" w:cs="Times New Roman"/>
          <w:sz w:val="24"/>
          <w:szCs w:val="24"/>
          <w:lang w:eastAsia="en-GB"/>
        </w:rPr>
        <w:br/>
      </w:r>
      <w:r w:rsidRPr="00F50F1B">
        <w:rPr>
          <w:rFonts w:ascii="Times New Roman" w:eastAsia="Times New Roman" w:hAnsi="Times New Roman" w:cs="Times New Roman"/>
          <w:i/>
          <w:iCs/>
          <w:sz w:val="24"/>
          <w:szCs w:val="24"/>
          <w:lang w:eastAsia="en-GB"/>
        </w:rPr>
        <w:t>“For the LORD knoweth the way of the righteous</w:t>
      </w:r>
      <w:proofErr w:type="gramStart"/>
      <w:r w:rsidRPr="00F50F1B">
        <w:rPr>
          <w:rFonts w:ascii="Times New Roman" w:eastAsia="Times New Roman" w:hAnsi="Times New Roman" w:cs="Times New Roman"/>
          <w:i/>
          <w:iCs/>
          <w:sz w:val="24"/>
          <w:szCs w:val="24"/>
          <w:lang w:eastAsia="en-GB"/>
        </w:rPr>
        <w:t>:</w:t>
      </w:r>
      <w:proofErr w:type="gramEnd"/>
      <w:r w:rsidRPr="00F50F1B">
        <w:rPr>
          <w:rFonts w:ascii="Times New Roman" w:eastAsia="Times New Roman" w:hAnsi="Times New Roman" w:cs="Times New Roman"/>
          <w:i/>
          <w:iCs/>
          <w:sz w:val="24"/>
          <w:szCs w:val="24"/>
          <w:lang w:eastAsia="en-GB"/>
        </w:rPr>
        <w:br/>
        <w:t>but the way of the ungodly shall perish”</w:t>
      </w:r>
      <w:r w:rsidRPr="00F50F1B">
        <w:rPr>
          <w:rFonts w:ascii="Times New Roman" w:eastAsia="Times New Roman" w:hAnsi="Times New Roman" w:cs="Times New Roman"/>
          <w:sz w:val="24"/>
          <w:szCs w:val="24"/>
          <w:lang w:eastAsia="en-GB"/>
        </w:rPr>
        <w:t xml:space="preserve"> (Psalm 1:6).</w:t>
      </w:r>
      <w:r w:rsidRPr="00F50F1B">
        <w:rPr>
          <w:rFonts w:ascii="Times New Roman" w:eastAsia="Times New Roman" w:hAnsi="Times New Roman" w:cs="Times New Roman"/>
          <w:sz w:val="24"/>
          <w:szCs w:val="24"/>
          <w:lang w:eastAsia="en-GB"/>
        </w:rPr>
        <w:br/>
      </w:r>
      <w:r w:rsidRPr="00F50F1B">
        <w:rPr>
          <w:rFonts w:ascii="Times New Roman" w:eastAsia="Times New Roman" w:hAnsi="Times New Roman" w:cs="Times New Roman"/>
          <w:i/>
          <w:iCs/>
          <w:sz w:val="24"/>
          <w:szCs w:val="24"/>
          <w:lang w:eastAsia="en-GB"/>
        </w:rPr>
        <w:t xml:space="preserve">“Hatred </w:t>
      </w:r>
      <w:r w:rsidR="00167FA4" w:rsidRPr="00F50F1B">
        <w:rPr>
          <w:rFonts w:ascii="Times New Roman" w:eastAsia="Times New Roman" w:hAnsi="Times New Roman" w:cs="Times New Roman"/>
          <w:i/>
          <w:iCs/>
          <w:sz w:val="24"/>
          <w:szCs w:val="24"/>
          <w:lang w:eastAsia="en-GB"/>
        </w:rPr>
        <w:t>stirred</w:t>
      </w:r>
      <w:r w:rsidRPr="00F50F1B">
        <w:rPr>
          <w:rFonts w:ascii="Times New Roman" w:eastAsia="Times New Roman" w:hAnsi="Times New Roman" w:cs="Times New Roman"/>
          <w:i/>
          <w:iCs/>
          <w:sz w:val="24"/>
          <w:szCs w:val="24"/>
          <w:lang w:eastAsia="en-GB"/>
        </w:rPr>
        <w:t xml:space="preserve"> up strifes</w:t>
      </w:r>
      <w:proofErr w:type="gramStart"/>
      <w:r w:rsidRPr="00F50F1B">
        <w:rPr>
          <w:rFonts w:ascii="Times New Roman" w:eastAsia="Times New Roman" w:hAnsi="Times New Roman" w:cs="Times New Roman"/>
          <w:i/>
          <w:iCs/>
          <w:sz w:val="24"/>
          <w:szCs w:val="24"/>
          <w:lang w:eastAsia="en-GB"/>
        </w:rPr>
        <w:t>:</w:t>
      </w:r>
      <w:proofErr w:type="gramEnd"/>
      <w:r w:rsidRPr="00F50F1B">
        <w:rPr>
          <w:rFonts w:ascii="Times New Roman" w:eastAsia="Times New Roman" w:hAnsi="Times New Roman" w:cs="Times New Roman"/>
          <w:i/>
          <w:iCs/>
          <w:sz w:val="24"/>
          <w:szCs w:val="24"/>
          <w:lang w:eastAsia="en-GB"/>
        </w:rPr>
        <w:br/>
        <w:t xml:space="preserve">but love </w:t>
      </w:r>
      <w:r w:rsidR="00167FA4" w:rsidRPr="00F50F1B">
        <w:rPr>
          <w:rFonts w:ascii="Times New Roman" w:eastAsia="Times New Roman" w:hAnsi="Times New Roman" w:cs="Times New Roman"/>
          <w:i/>
          <w:iCs/>
          <w:sz w:val="24"/>
          <w:szCs w:val="24"/>
          <w:lang w:eastAsia="en-GB"/>
        </w:rPr>
        <w:t>covered</w:t>
      </w:r>
      <w:r w:rsidRPr="00F50F1B">
        <w:rPr>
          <w:rFonts w:ascii="Times New Roman" w:eastAsia="Times New Roman" w:hAnsi="Times New Roman" w:cs="Times New Roman"/>
          <w:i/>
          <w:iCs/>
          <w:sz w:val="24"/>
          <w:szCs w:val="24"/>
          <w:lang w:eastAsia="en-GB"/>
        </w:rPr>
        <w:t xml:space="preserve"> all sins”</w:t>
      </w:r>
      <w:r w:rsidRPr="00F50F1B">
        <w:rPr>
          <w:rFonts w:ascii="Times New Roman" w:eastAsia="Times New Roman" w:hAnsi="Times New Roman" w:cs="Times New Roman"/>
          <w:sz w:val="24"/>
          <w:szCs w:val="24"/>
          <w:lang w:eastAsia="en-GB"/>
        </w:rPr>
        <w:t xml:space="preserve"> (Proverbs 10:12).</w:t>
      </w:r>
    </w:p>
    <w:p w:rsidR="00F50F1B" w:rsidRPr="00F50F1B" w:rsidRDefault="00F50F1B" w:rsidP="00F50F1B">
      <w:pPr>
        <w:spacing w:before="100" w:beforeAutospacing="1" w:after="100" w:afterAutospacing="1" w:line="240" w:lineRule="auto"/>
        <w:rPr>
          <w:rFonts w:ascii="Times New Roman" w:eastAsia="Times New Roman" w:hAnsi="Times New Roman" w:cs="Times New Roman"/>
          <w:sz w:val="24"/>
          <w:szCs w:val="24"/>
          <w:lang w:eastAsia="en-GB"/>
        </w:rPr>
      </w:pPr>
      <w:r w:rsidRPr="00F50F1B">
        <w:rPr>
          <w:rFonts w:ascii="Times New Roman" w:eastAsia="Times New Roman" w:hAnsi="Times New Roman" w:cs="Times New Roman"/>
          <w:b/>
          <w:bCs/>
          <w:sz w:val="24"/>
          <w:szCs w:val="24"/>
          <w:lang w:eastAsia="en-GB"/>
        </w:rPr>
        <w:t>(3) Synthetic Parallelism</w:t>
      </w:r>
      <w:r w:rsidRPr="00F50F1B">
        <w:rPr>
          <w:rFonts w:ascii="Times New Roman" w:eastAsia="Times New Roman" w:hAnsi="Times New Roman" w:cs="Times New Roman"/>
          <w:sz w:val="24"/>
          <w:szCs w:val="24"/>
          <w:lang w:eastAsia="en-GB"/>
        </w:rPr>
        <w:br/>
        <w:t>In this manner the second line further buildeth upon the thought of the first</w:t>
      </w:r>
      <w:r w:rsidR="00167FA4" w:rsidRPr="00F50F1B">
        <w:rPr>
          <w:rFonts w:ascii="Times New Roman" w:eastAsia="Times New Roman" w:hAnsi="Times New Roman" w:cs="Times New Roman"/>
          <w:sz w:val="24"/>
          <w:szCs w:val="24"/>
          <w:lang w:eastAsia="en-GB"/>
        </w:rPr>
        <w:t xml:space="preserve">: </w:t>
      </w:r>
      <w:r w:rsidRPr="00F50F1B">
        <w:rPr>
          <w:rFonts w:ascii="Times New Roman" w:eastAsia="Times New Roman" w:hAnsi="Times New Roman" w:cs="Times New Roman"/>
          <w:sz w:val="24"/>
          <w:szCs w:val="24"/>
          <w:lang w:eastAsia="en-GB"/>
        </w:rPr>
        <w:br/>
      </w:r>
      <w:r w:rsidRPr="00F50F1B">
        <w:rPr>
          <w:rFonts w:ascii="Times New Roman" w:eastAsia="Times New Roman" w:hAnsi="Times New Roman" w:cs="Times New Roman"/>
          <w:i/>
          <w:iCs/>
          <w:sz w:val="24"/>
          <w:szCs w:val="24"/>
          <w:lang w:eastAsia="en-GB"/>
        </w:rPr>
        <w:lastRenderedPageBreak/>
        <w:t>“The LORD is my shepherd</w:t>
      </w:r>
      <w:r w:rsidR="00167FA4" w:rsidRPr="00F50F1B">
        <w:rPr>
          <w:rFonts w:ascii="Times New Roman" w:eastAsia="Times New Roman" w:hAnsi="Times New Roman" w:cs="Times New Roman"/>
          <w:i/>
          <w:iCs/>
          <w:sz w:val="24"/>
          <w:szCs w:val="24"/>
          <w:lang w:eastAsia="en-GB"/>
        </w:rPr>
        <w:t xml:space="preserve">; </w:t>
      </w:r>
      <w:r w:rsidRPr="00F50F1B">
        <w:rPr>
          <w:rFonts w:ascii="Times New Roman" w:eastAsia="Times New Roman" w:hAnsi="Times New Roman" w:cs="Times New Roman"/>
          <w:i/>
          <w:iCs/>
          <w:sz w:val="24"/>
          <w:szCs w:val="24"/>
          <w:lang w:eastAsia="en-GB"/>
        </w:rPr>
        <w:br/>
        <w:t>I shall not want”</w:t>
      </w:r>
      <w:r w:rsidRPr="00F50F1B">
        <w:rPr>
          <w:rFonts w:ascii="Times New Roman" w:eastAsia="Times New Roman" w:hAnsi="Times New Roman" w:cs="Times New Roman"/>
          <w:sz w:val="24"/>
          <w:szCs w:val="24"/>
          <w:lang w:eastAsia="en-GB"/>
        </w:rPr>
        <w:t xml:space="preserve"> (Psalm 23:1).</w:t>
      </w:r>
    </w:p>
    <w:p w:rsidR="00F50F1B" w:rsidRPr="00F50F1B" w:rsidRDefault="00F50F1B" w:rsidP="00167FA4">
      <w:pPr>
        <w:spacing w:before="100" w:beforeAutospacing="1" w:after="100" w:afterAutospacing="1" w:line="240" w:lineRule="auto"/>
        <w:rPr>
          <w:rFonts w:ascii="Times New Roman" w:eastAsia="Times New Roman" w:hAnsi="Times New Roman" w:cs="Times New Roman"/>
          <w:sz w:val="24"/>
          <w:szCs w:val="24"/>
          <w:lang w:eastAsia="en-GB"/>
        </w:rPr>
      </w:pPr>
      <w:r w:rsidRPr="00F50F1B">
        <w:rPr>
          <w:rFonts w:ascii="Times New Roman" w:eastAsia="Times New Roman" w:hAnsi="Times New Roman" w:cs="Times New Roman"/>
          <w:b/>
          <w:bCs/>
          <w:sz w:val="24"/>
          <w:szCs w:val="24"/>
          <w:lang w:eastAsia="en-GB"/>
        </w:rPr>
        <w:t>(4) Emblematic Parallelism</w:t>
      </w:r>
      <w:r w:rsidRPr="00F50F1B">
        <w:rPr>
          <w:rFonts w:ascii="Times New Roman" w:eastAsia="Times New Roman" w:hAnsi="Times New Roman" w:cs="Times New Roman"/>
          <w:sz w:val="24"/>
          <w:szCs w:val="24"/>
          <w:lang w:eastAsia="en-GB"/>
        </w:rPr>
        <w:br/>
        <w:t xml:space="preserve">In this manner the first line </w:t>
      </w:r>
      <w:r w:rsidR="00167FA4" w:rsidRPr="00F50F1B">
        <w:rPr>
          <w:rFonts w:ascii="Times New Roman" w:eastAsia="Times New Roman" w:hAnsi="Times New Roman" w:cs="Times New Roman"/>
          <w:sz w:val="24"/>
          <w:szCs w:val="24"/>
          <w:lang w:eastAsia="en-GB"/>
        </w:rPr>
        <w:t>presented</w:t>
      </w:r>
      <w:r w:rsidRPr="00F50F1B">
        <w:rPr>
          <w:rFonts w:ascii="Times New Roman" w:eastAsia="Times New Roman" w:hAnsi="Times New Roman" w:cs="Times New Roman"/>
          <w:sz w:val="24"/>
          <w:szCs w:val="24"/>
          <w:lang w:eastAsia="en-GB"/>
        </w:rPr>
        <w:t xml:space="preserve"> a figure, and the second doth expound the meaning thereof</w:t>
      </w:r>
      <w:proofErr w:type="gramStart"/>
      <w:r w:rsidRPr="00F50F1B">
        <w:rPr>
          <w:rFonts w:ascii="Times New Roman" w:eastAsia="Times New Roman" w:hAnsi="Times New Roman" w:cs="Times New Roman"/>
          <w:sz w:val="24"/>
          <w:szCs w:val="24"/>
          <w:lang w:eastAsia="en-GB"/>
        </w:rPr>
        <w:t>:</w:t>
      </w:r>
      <w:proofErr w:type="gramEnd"/>
      <w:r w:rsidRPr="00F50F1B">
        <w:rPr>
          <w:rFonts w:ascii="Times New Roman" w:eastAsia="Times New Roman" w:hAnsi="Times New Roman" w:cs="Times New Roman"/>
          <w:sz w:val="24"/>
          <w:szCs w:val="24"/>
          <w:lang w:eastAsia="en-GB"/>
        </w:rPr>
        <w:br/>
      </w:r>
      <w:r w:rsidRPr="00F50F1B">
        <w:rPr>
          <w:rFonts w:ascii="Times New Roman" w:eastAsia="Times New Roman" w:hAnsi="Times New Roman" w:cs="Times New Roman"/>
          <w:i/>
          <w:iCs/>
          <w:sz w:val="24"/>
          <w:szCs w:val="24"/>
          <w:lang w:eastAsia="en-GB"/>
        </w:rPr>
        <w:t>“As the hart panteth after the water brooks,</w:t>
      </w:r>
      <w:r w:rsidRPr="00F50F1B">
        <w:rPr>
          <w:rFonts w:ascii="Times New Roman" w:eastAsia="Times New Roman" w:hAnsi="Times New Roman" w:cs="Times New Roman"/>
          <w:i/>
          <w:iCs/>
          <w:sz w:val="24"/>
          <w:szCs w:val="24"/>
          <w:lang w:eastAsia="en-GB"/>
        </w:rPr>
        <w:br/>
        <w:t>so panteth my soul after thee, O God”</w:t>
      </w:r>
      <w:r w:rsidRPr="00F50F1B">
        <w:rPr>
          <w:rFonts w:ascii="Times New Roman" w:eastAsia="Times New Roman" w:hAnsi="Times New Roman" w:cs="Times New Roman"/>
          <w:sz w:val="24"/>
          <w:szCs w:val="24"/>
          <w:lang w:eastAsia="en-GB"/>
        </w:rPr>
        <w:t xml:space="preserve"> (Psalm 42:1).</w:t>
      </w:r>
      <w:r w:rsidRPr="00F50F1B">
        <w:rPr>
          <w:rFonts w:ascii="Times New Roman" w:eastAsia="Times New Roman" w:hAnsi="Times New Roman" w:cs="Times New Roman"/>
          <w:sz w:val="24"/>
          <w:szCs w:val="24"/>
          <w:lang w:eastAsia="en-GB"/>
        </w:rPr>
        <w:br/>
      </w:r>
      <w:r w:rsidRPr="00F50F1B">
        <w:rPr>
          <w:rFonts w:ascii="Times New Roman" w:eastAsia="Times New Roman" w:hAnsi="Times New Roman" w:cs="Times New Roman"/>
          <w:i/>
          <w:iCs/>
          <w:sz w:val="24"/>
          <w:szCs w:val="24"/>
          <w:lang w:eastAsia="en-GB"/>
        </w:rPr>
        <w:t>“As a jewel of gold in a swine’s snout,</w:t>
      </w:r>
      <w:r w:rsidRPr="00F50F1B">
        <w:rPr>
          <w:rFonts w:ascii="Times New Roman" w:eastAsia="Times New Roman" w:hAnsi="Times New Roman" w:cs="Times New Roman"/>
          <w:i/>
          <w:iCs/>
          <w:sz w:val="24"/>
          <w:szCs w:val="24"/>
          <w:lang w:eastAsia="en-GB"/>
        </w:rPr>
        <w:br/>
        <w:t>so is a fair woman which is without discretion”</w:t>
      </w:r>
      <w:r w:rsidRPr="00F50F1B">
        <w:rPr>
          <w:rFonts w:ascii="Times New Roman" w:eastAsia="Times New Roman" w:hAnsi="Times New Roman" w:cs="Times New Roman"/>
          <w:sz w:val="24"/>
          <w:szCs w:val="24"/>
          <w:lang w:eastAsia="en-GB"/>
        </w:rPr>
        <w:t xml:space="preserve"> (Proverbs 11:22).</w:t>
      </w:r>
      <w:bookmarkStart w:id="0" w:name="_GoBack"/>
      <w:bookmarkEnd w:id="0"/>
    </w:p>
    <w:p w:rsidR="00F50F1B" w:rsidRPr="00F50F1B" w:rsidRDefault="00F50F1B" w:rsidP="00F50F1B">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F50F1B">
        <w:rPr>
          <w:rFonts w:ascii="Times New Roman" w:eastAsia="Times New Roman" w:hAnsi="Times New Roman" w:cs="Times New Roman"/>
          <w:b/>
          <w:bCs/>
          <w:sz w:val="27"/>
          <w:szCs w:val="27"/>
          <w:lang w:eastAsia="en-GB"/>
        </w:rPr>
        <w:t>Literary Style</w:t>
      </w:r>
    </w:p>
    <w:p w:rsidR="00F50F1B" w:rsidRPr="00F50F1B" w:rsidRDefault="00F50F1B" w:rsidP="00F50F1B">
      <w:pPr>
        <w:spacing w:before="100" w:beforeAutospacing="1" w:after="100" w:afterAutospacing="1" w:line="240" w:lineRule="auto"/>
        <w:rPr>
          <w:rFonts w:ascii="Times New Roman" w:eastAsia="Times New Roman" w:hAnsi="Times New Roman" w:cs="Times New Roman"/>
          <w:sz w:val="24"/>
          <w:szCs w:val="24"/>
          <w:lang w:eastAsia="en-GB"/>
        </w:rPr>
      </w:pPr>
      <w:r w:rsidRPr="00F50F1B">
        <w:rPr>
          <w:rFonts w:ascii="Times New Roman" w:eastAsia="Times New Roman" w:hAnsi="Times New Roman" w:cs="Times New Roman"/>
          <w:sz w:val="24"/>
          <w:szCs w:val="24"/>
          <w:lang w:eastAsia="en-GB"/>
        </w:rPr>
        <w:t>We oft use them in daily speech without perceiving it: “He is an angel”; “There is something amiss”;—these are figures of speech.</w:t>
      </w:r>
    </w:p>
    <w:p w:rsidR="00F50F1B" w:rsidRPr="00F50F1B" w:rsidRDefault="00F50F1B" w:rsidP="00F50F1B">
      <w:pPr>
        <w:spacing w:before="100" w:beforeAutospacing="1" w:after="100" w:afterAutospacing="1" w:line="240" w:lineRule="auto"/>
        <w:rPr>
          <w:rFonts w:ascii="Times New Roman" w:eastAsia="Times New Roman" w:hAnsi="Times New Roman" w:cs="Times New Roman"/>
          <w:sz w:val="24"/>
          <w:szCs w:val="24"/>
          <w:lang w:eastAsia="en-GB"/>
        </w:rPr>
      </w:pPr>
      <w:r w:rsidRPr="00F50F1B">
        <w:rPr>
          <w:rFonts w:ascii="Times New Roman" w:eastAsia="Times New Roman" w:hAnsi="Times New Roman" w:cs="Times New Roman"/>
          <w:b/>
          <w:bCs/>
          <w:sz w:val="24"/>
          <w:szCs w:val="24"/>
          <w:lang w:eastAsia="en-GB"/>
        </w:rPr>
        <w:t>(1) Comparison</w:t>
      </w:r>
      <w:r w:rsidRPr="00F50F1B">
        <w:rPr>
          <w:rFonts w:ascii="Times New Roman" w:eastAsia="Times New Roman" w:hAnsi="Times New Roman" w:cs="Times New Roman"/>
          <w:sz w:val="24"/>
          <w:szCs w:val="24"/>
          <w:lang w:eastAsia="en-GB"/>
        </w:rPr>
        <w:br/>
      </w:r>
      <w:proofErr w:type="gramStart"/>
      <w:r w:rsidRPr="00F50F1B">
        <w:rPr>
          <w:rFonts w:ascii="Times New Roman" w:eastAsia="Times New Roman" w:hAnsi="Times New Roman" w:cs="Times New Roman"/>
          <w:sz w:val="24"/>
          <w:szCs w:val="24"/>
          <w:lang w:eastAsia="en-GB"/>
        </w:rPr>
        <w:t>In</w:t>
      </w:r>
      <w:proofErr w:type="gramEnd"/>
      <w:r w:rsidRPr="00F50F1B">
        <w:rPr>
          <w:rFonts w:ascii="Times New Roman" w:eastAsia="Times New Roman" w:hAnsi="Times New Roman" w:cs="Times New Roman"/>
          <w:sz w:val="24"/>
          <w:szCs w:val="24"/>
          <w:lang w:eastAsia="en-GB"/>
        </w:rPr>
        <w:t xml:space="preserve"> the Scriptures, and chiefly in the five poetical books, one thing is oft compared with another.</w:t>
      </w:r>
    </w:p>
    <w:p w:rsidR="00F50F1B" w:rsidRPr="00F50F1B" w:rsidRDefault="00F50F1B" w:rsidP="00F50F1B">
      <w:pPr>
        <w:spacing w:before="100" w:beforeAutospacing="1" w:after="100" w:afterAutospacing="1" w:line="240" w:lineRule="auto"/>
        <w:rPr>
          <w:rFonts w:ascii="Times New Roman" w:eastAsia="Times New Roman" w:hAnsi="Times New Roman" w:cs="Times New Roman"/>
          <w:sz w:val="24"/>
          <w:szCs w:val="24"/>
          <w:lang w:eastAsia="en-GB"/>
        </w:rPr>
      </w:pPr>
      <w:r w:rsidRPr="00F50F1B">
        <w:rPr>
          <w:rFonts w:ascii="Times New Roman" w:eastAsia="Times New Roman" w:hAnsi="Times New Roman" w:cs="Times New Roman"/>
          <w:b/>
          <w:bCs/>
          <w:sz w:val="24"/>
          <w:szCs w:val="24"/>
          <w:lang w:eastAsia="en-GB"/>
        </w:rPr>
        <w:t>(a) Simile</w:t>
      </w:r>
      <w:r w:rsidRPr="00F50F1B">
        <w:rPr>
          <w:rFonts w:ascii="Times New Roman" w:eastAsia="Times New Roman" w:hAnsi="Times New Roman" w:cs="Times New Roman"/>
          <w:sz w:val="24"/>
          <w:szCs w:val="24"/>
          <w:lang w:eastAsia="en-GB"/>
        </w:rPr>
        <w:br/>
        <w:t>When the words “like,” “as,” or “such as” are employed in the comparison, it is called a simile</w:t>
      </w:r>
      <w:proofErr w:type="gramStart"/>
      <w:r w:rsidRPr="00F50F1B">
        <w:rPr>
          <w:rFonts w:ascii="Times New Roman" w:eastAsia="Times New Roman" w:hAnsi="Times New Roman" w:cs="Times New Roman"/>
          <w:sz w:val="24"/>
          <w:szCs w:val="24"/>
          <w:lang w:eastAsia="en-GB"/>
        </w:rPr>
        <w:t>:</w:t>
      </w:r>
      <w:proofErr w:type="gramEnd"/>
      <w:r w:rsidRPr="00F50F1B">
        <w:rPr>
          <w:rFonts w:ascii="Times New Roman" w:eastAsia="Times New Roman" w:hAnsi="Times New Roman" w:cs="Times New Roman"/>
          <w:sz w:val="24"/>
          <w:szCs w:val="24"/>
          <w:lang w:eastAsia="en-GB"/>
        </w:rPr>
        <w:br/>
      </w:r>
      <w:r w:rsidRPr="00F50F1B">
        <w:rPr>
          <w:rFonts w:ascii="Times New Roman" w:eastAsia="Times New Roman" w:hAnsi="Times New Roman" w:cs="Times New Roman"/>
          <w:i/>
          <w:iCs/>
          <w:sz w:val="24"/>
          <w:szCs w:val="24"/>
          <w:lang w:eastAsia="en-GB"/>
        </w:rPr>
        <w:t>“For thou, LORD, wilt bless the righteous;</w:t>
      </w:r>
      <w:r w:rsidRPr="00F50F1B">
        <w:rPr>
          <w:rFonts w:ascii="Times New Roman" w:eastAsia="Times New Roman" w:hAnsi="Times New Roman" w:cs="Times New Roman"/>
          <w:i/>
          <w:iCs/>
          <w:sz w:val="24"/>
          <w:szCs w:val="24"/>
          <w:lang w:eastAsia="en-GB"/>
        </w:rPr>
        <w:br/>
        <w:t>with favour wilt thou compass him as with a shield”</w:t>
      </w:r>
      <w:r w:rsidRPr="00F50F1B">
        <w:rPr>
          <w:rFonts w:ascii="Times New Roman" w:eastAsia="Times New Roman" w:hAnsi="Times New Roman" w:cs="Times New Roman"/>
          <w:sz w:val="24"/>
          <w:szCs w:val="24"/>
          <w:lang w:eastAsia="en-GB"/>
        </w:rPr>
        <w:t xml:space="preserve"> (Psalm 5:12).</w:t>
      </w:r>
      <w:r w:rsidRPr="00F50F1B">
        <w:rPr>
          <w:rFonts w:ascii="Times New Roman" w:eastAsia="Times New Roman" w:hAnsi="Times New Roman" w:cs="Times New Roman"/>
          <w:sz w:val="24"/>
          <w:szCs w:val="24"/>
          <w:lang w:eastAsia="en-GB"/>
        </w:rPr>
        <w:br/>
      </w:r>
      <w:r w:rsidRPr="00F50F1B">
        <w:rPr>
          <w:rFonts w:ascii="Times New Roman" w:eastAsia="Times New Roman" w:hAnsi="Times New Roman" w:cs="Times New Roman"/>
          <w:i/>
          <w:iCs/>
          <w:sz w:val="24"/>
          <w:szCs w:val="24"/>
          <w:lang w:eastAsia="en-GB"/>
        </w:rPr>
        <w:t>“As the lily among thorns</w:t>
      </w:r>
      <w:proofErr w:type="gramStart"/>
      <w:r w:rsidRPr="00F50F1B">
        <w:rPr>
          <w:rFonts w:ascii="Times New Roman" w:eastAsia="Times New Roman" w:hAnsi="Times New Roman" w:cs="Times New Roman"/>
          <w:i/>
          <w:iCs/>
          <w:sz w:val="24"/>
          <w:szCs w:val="24"/>
          <w:lang w:eastAsia="en-GB"/>
        </w:rPr>
        <w:t>,</w:t>
      </w:r>
      <w:proofErr w:type="gramEnd"/>
      <w:r w:rsidRPr="00F50F1B">
        <w:rPr>
          <w:rFonts w:ascii="Times New Roman" w:eastAsia="Times New Roman" w:hAnsi="Times New Roman" w:cs="Times New Roman"/>
          <w:i/>
          <w:iCs/>
          <w:sz w:val="24"/>
          <w:szCs w:val="24"/>
          <w:lang w:eastAsia="en-GB"/>
        </w:rPr>
        <w:br/>
        <w:t>so is my love among the daughters”</w:t>
      </w:r>
      <w:r w:rsidRPr="00F50F1B">
        <w:rPr>
          <w:rFonts w:ascii="Times New Roman" w:eastAsia="Times New Roman" w:hAnsi="Times New Roman" w:cs="Times New Roman"/>
          <w:sz w:val="24"/>
          <w:szCs w:val="24"/>
          <w:lang w:eastAsia="en-GB"/>
        </w:rPr>
        <w:t xml:space="preserve"> (Song of Solomon 2:2).</w:t>
      </w:r>
    </w:p>
    <w:p w:rsidR="00F50F1B" w:rsidRPr="00F50F1B" w:rsidRDefault="00F50F1B" w:rsidP="00F50F1B">
      <w:pPr>
        <w:spacing w:before="100" w:beforeAutospacing="1" w:after="100" w:afterAutospacing="1" w:line="240" w:lineRule="auto"/>
        <w:rPr>
          <w:rFonts w:ascii="Times New Roman" w:eastAsia="Times New Roman" w:hAnsi="Times New Roman" w:cs="Times New Roman"/>
          <w:sz w:val="24"/>
          <w:szCs w:val="24"/>
          <w:lang w:eastAsia="en-GB"/>
        </w:rPr>
      </w:pPr>
      <w:r w:rsidRPr="00F50F1B">
        <w:rPr>
          <w:rFonts w:ascii="Times New Roman" w:eastAsia="Times New Roman" w:hAnsi="Times New Roman" w:cs="Times New Roman"/>
          <w:b/>
          <w:bCs/>
          <w:sz w:val="24"/>
          <w:szCs w:val="24"/>
          <w:lang w:eastAsia="en-GB"/>
        </w:rPr>
        <w:t>(b) Metaphor</w:t>
      </w:r>
      <w:r w:rsidRPr="00F50F1B">
        <w:rPr>
          <w:rFonts w:ascii="Times New Roman" w:eastAsia="Times New Roman" w:hAnsi="Times New Roman" w:cs="Times New Roman"/>
          <w:sz w:val="24"/>
          <w:szCs w:val="24"/>
          <w:lang w:eastAsia="en-GB"/>
        </w:rPr>
        <w:br/>
        <w:t>When the comparison is direct, and one thing is called by the name of another, without the words “like” or “as,” it is called a metaphor</w:t>
      </w:r>
      <w:proofErr w:type="gramStart"/>
      <w:r w:rsidRPr="00F50F1B">
        <w:rPr>
          <w:rFonts w:ascii="Times New Roman" w:eastAsia="Times New Roman" w:hAnsi="Times New Roman" w:cs="Times New Roman"/>
          <w:sz w:val="24"/>
          <w:szCs w:val="24"/>
          <w:lang w:eastAsia="en-GB"/>
        </w:rPr>
        <w:t>:</w:t>
      </w:r>
      <w:proofErr w:type="gramEnd"/>
      <w:r w:rsidRPr="00F50F1B">
        <w:rPr>
          <w:rFonts w:ascii="Times New Roman" w:eastAsia="Times New Roman" w:hAnsi="Times New Roman" w:cs="Times New Roman"/>
          <w:sz w:val="24"/>
          <w:szCs w:val="24"/>
          <w:lang w:eastAsia="en-GB"/>
        </w:rPr>
        <w:br/>
      </w:r>
      <w:r w:rsidRPr="00F50F1B">
        <w:rPr>
          <w:rFonts w:ascii="Times New Roman" w:eastAsia="Times New Roman" w:hAnsi="Times New Roman" w:cs="Times New Roman"/>
          <w:i/>
          <w:iCs/>
          <w:sz w:val="24"/>
          <w:szCs w:val="24"/>
          <w:lang w:eastAsia="en-GB"/>
        </w:rPr>
        <w:t>“For the LORD God is a sun and shield:</w:t>
      </w:r>
      <w:r w:rsidRPr="00F50F1B">
        <w:rPr>
          <w:rFonts w:ascii="Times New Roman" w:eastAsia="Times New Roman" w:hAnsi="Times New Roman" w:cs="Times New Roman"/>
          <w:i/>
          <w:iCs/>
          <w:sz w:val="24"/>
          <w:szCs w:val="24"/>
          <w:lang w:eastAsia="en-GB"/>
        </w:rPr>
        <w:br/>
        <w:t>the LORD will give grace and glory:</w:t>
      </w:r>
      <w:r w:rsidRPr="00F50F1B">
        <w:rPr>
          <w:rFonts w:ascii="Times New Roman" w:eastAsia="Times New Roman" w:hAnsi="Times New Roman" w:cs="Times New Roman"/>
          <w:i/>
          <w:iCs/>
          <w:sz w:val="24"/>
          <w:szCs w:val="24"/>
          <w:lang w:eastAsia="en-GB"/>
        </w:rPr>
        <w:br/>
        <w:t>no good thing will he withhold from them that walk uprightly”</w:t>
      </w:r>
      <w:r w:rsidRPr="00F50F1B">
        <w:rPr>
          <w:rFonts w:ascii="Times New Roman" w:eastAsia="Times New Roman" w:hAnsi="Times New Roman" w:cs="Times New Roman"/>
          <w:sz w:val="24"/>
          <w:szCs w:val="24"/>
          <w:lang w:eastAsia="en-GB"/>
        </w:rPr>
        <w:t xml:space="preserve"> (Psalm 84:11).</w:t>
      </w:r>
    </w:p>
    <w:p w:rsidR="00E161C7" w:rsidRDefault="00E161C7"/>
    <w:sectPr w:rsidR="00E161C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0F1B"/>
    <w:rsid w:val="00167FA4"/>
    <w:rsid w:val="00E161C7"/>
    <w:rsid w:val="00F50F1B"/>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2D9C219-2E3D-46EF-A12E-B8DFA4527B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F50F1B"/>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paragraph" w:styleId="Heading4">
    <w:name w:val="heading 4"/>
    <w:basedOn w:val="Normal"/>
    <w:link w:val="Heading4Char"/>
    <w:uiPriority w:val="9"/>
    <w:qFormat/>
    <w:rsid w:val="00F50F1B"/>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F50F1B"/>
    <w:rPr>
      <w:rFonts w:ascii="Times New Roman" w:eastAsia="Times New Roman" w:hAnsi="Times New Roman" w:cs="Times New Roman"/>
      <w:b/>
      <w:bCs/>
      <w:sz w:val="27"/>
      <w:szCs w:val="27"/>
      <w:lang w:eastAsia="en-GB"/>
    </w:rPr>
  </w:style>
  <w:style w:type="character" w:customStyle="1" w:styleId="Heading4Char">
    <w:name w:val="Heading 4 Char"/>
    <w:basedOn w:val="DefaultParagraphFont"/>
    <w:link w:val="Heading4"/>
    <w:uiPriority w:val="9"/>
    <w:rsid w:val="00F50F1B"/>
    <w:rPr>
      <w:rFonts w:ascii="Times New Roman" w:eastAsia="Times New Roman" w:hAnsi="Times New Roman" w:cs="Times New Roman"/>
      <w:b/>
      <w:bCs/>
      <w:sz w:val="24"/>
      <w:szCs w:val="24"/>
      <w:lang w:eastAsia="en-GB"/>
    </w:rPr>
  </w:style>
  <w:style w:type="paragraph" w:styleId="NormalWeb">
    <w:name w:val="Normal (Web)"/>
    <w:basedOn w:val="Normal"/>
    <w:uiPriority w:val="99"/>
    <w:semiHidden/>
    <w:unhideWhenUsed/>
    <w:rsid w:val="00F50F1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F50F1B"/>
    <w:rPr>
      <w:b/>
      <w:bCs/>
    </w:rPr>
  </w:style>
  <w:style w:type="character" w:styleId="Emphasis">
    <w:name w:val="Emphasis"/>
    <w:basedOn w:val="DefaultParagraphFont"/>
    <w:uiPriority w:val="20"/>
    <w:qFormat/>
    <w:rsid w:val="00F50F1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7947654">
      <w:bodyDiv w:val="1"/>
      <w:marLeft w:val="0"/>
      <w:marRight w:val="0"/>
      <w:marTop w:val="0"/>
      <w:marBottom w:val="0"/>
      <w:divBdr>
        <w:top w:val="none" w:sz="0" w:space="0" w:color="auto"/>
        <w:left w:val="none" w:sz="0" w:space="0" w:color="auto"/>
        <w:bottom w:val="none" w:sz="0" w:space="0" w:color="auto"/>
        <w:right w:val="none" w:sz="0" w:space="0" w:color="auto"/>
      </w:divBdr>
    </w:div>
    <w:div w:id="539980310">
      <w:bodyDiv w:val="1"/>
      <w:marLeft w:val="0"/>
      <w:marRight w:val="0"/>
      <w:marTop w:val="0"/>
      <w:marBottom w:val="0"/>
      <w:divBdr>
        <w:top w:val="none" w:sz="0" w:space="0" w:color="auto"/>
        <w:left w:val="none" w:sz="0" w:space="0" w:color="auto"/>
        <w:bottom w:val="none" w:sz="0" w:space="0" w:color="auto"/>
        <w:right w:val="none" w:sz="0" w:space="0" w:color="auto"/>
      </w:divBdr>
      <w:divsChild>
        <w:div w:id="608202067">
          <w:marLeft w:val="0"/>
          <w:marRight w:val="0"/>
          <w:marTop w:val="0"/>
          <w:marBottom w:val="0"/>
          <w:divBdr>
            <w:top w:val="none" w:sz="0" w:space="0" w:color="auto"/>
            <w:left w:val="none" w:sz="0" w:space="0" w:color="auto"/>
            <w:bottom w:val="none" w:sz="0" w:space="0" w:color="auto"/>
            <w:right w:val="none" w:sz="0" w:space="0" w:color="auto"/>
          </w:divBdr>
          <w:divsChild>
            <w:div w:id="735203061">
              <w:marLeft w:val="0"/>
              <w:marRight w:val="0"/>
              <w:marTop w:val="0"/>
              <w:marBottom w:val="0"/>
              <w:divBdr>
                <w:top w:val="none" w:sz="0" w:space="0" w:color="auto"/>
                <w:left w:val="none" w:sz="0" w:space="0" w:color="auto"/>
                <w:bottom w:val="none" w:sz="0" w:space="0" w:color="auto"/>
                <w:right w:val="none" w:sz="0" w:space="0" w:color="auto"/>
              </w:divBdr>
              <w:divsChild>
                <w:div w:id="518012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7219156">
          <w:marLeft w:val="0"/>
          <w:marRight w:val="0"/>
          <w:marTop w:val="0"/>
          <w:marBottom w:val="0"/>
          <w:divBdr>
            <w:top w:val="none" w:sz="0" w:space="0" w:color="auto"/>
            <w:left w:val="none" w:sz="0" w:space="0" w:color="auto"/>
            <w:bottom w:val="none" w:sz="0" w:space="0" w:color="auto"/>
            <w:right w:val="none" w:sz="0" w:space="0" w:color="auto"/>
          </w:divBdr>
          <w:divsChild>
            <w:div w:id="617681431">
              <w:marLeft w:val="0"/>
              <w:marRight w:val="0"/>
              <w:marTop w:val="0"/>
              <w:marBottom w:val="0"/>
              <w:divBdr>
                <w:top w:val="none" w:sz="0" w:space="0" w:color="auto"/>
                <w:left w:val="none" w:sz="0" w:space="0" w:color="auto"/>
                <w:bottom w:val="none" w:sz="0" w:space="0" w:color="auto"/>
                <w:right w:val="none" w:sz="0" w:space="0" w:color="auto"/>
              </w:divBdr>
              <w:divsChild>
                <w:div w:id="592320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8777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6</Pages>
  <Words>1542</Words>
  <Characters>8795</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Gul</dc:creator>
  <cp:keywords/>
  <dc:description/>
  <cp:lastModifiedBy>Gul</cp:lastModifiedBy>
  <cp:revision>1</cp:revision>
  <dcterms:created xsi:type="dcterms:W3CDTF">2025-09-20T18:41:00Z</dcterms:created>
  <dcterms:modified xsi:type="dcterms:W3CDTF">2025-09-20T19:01:00Z</dcterms:modified>
</cp:coreProperties>
</file>