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F6E" w:rsidRPr="008B2F6E" w:rsidRDefault="008B2F6E" w:rsidP="008B2F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Geography of the Old Testament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The history of the people of Israel is rooted in a distinct geographical context. For this cause, the Holy Bible holdeth geography in high esteem.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Geography provideth a helpful lens for the understanding of events recorded in Sacred Scripture, and assisteth greatly in comprehending any passage of the Old Covenant.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world of the Old Testament is known as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Ancient Near East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which in these latter days is called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Middle East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The greater part of the events of the Old Covenant took place in the following regions</w:t>
      </w:r>
      <w:proofErr w:type="gramStart"/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the east—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Mesopotamia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the north—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Asia Minor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(also called Little Asia),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To the west of Canaan—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Egypt and the land of Palestine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And to the south—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Arabia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B2F6E" w:rsidRPr="008B2F6E" w:rsidRDefault="008B2F6E" w:rsidP="00917F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Yea, nearly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eighty percent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the events recorded in the Old Testament occurred 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Lebanon, Syria, Jordan, and Israel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The Book of Genesis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Book of Genesis—whose name signifieth "Beginning" or "Origin"—is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Book of Beginnings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(a)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It declareth the beginning of the universe, affirming that the world had a starting point, and is not eternal, but was created by the hand of God.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(b)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This sacred book </w:t>
      </w:r>
      <w:r w:rsidR="00917FAE"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proclaimed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three great beginnings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</w:p>
    <w:p w:rsidR="008B2F6E" w:rsidRPr="008B2F6E" w:rsidRDefault="008B2F6E" w:rsidP="008B2F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True Creation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(Chapters 1–9</w:t>
      </w:r>
      <w:proofErr w:type="gramStart"/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)</w:t>
      </w:r>
      <w:proofErr w:type="gramEnd"/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Followed by the fall of man, rebellion, and the judgment of God, which came upon the earth as a mighty flood.</w:t>
      </w:r>
    </w:p>
    <w:p w:rsidR="008B2F6E" w:rsidRPr="008B2F6E" w:rsidRDefault="008B2F6E" w:rsidP="008B2F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 New Beginning with Noah and His Household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(Chapters 10–11)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After which the people rebelled once more by building the Tower of Babel, and God judged them by confounding their tongues.</w:t>
      </w:r>
    </w:p>
    <w:p w:rsidR="008B2F6E" w:rsidRPr="008B2F6E" w:rsidRDefault="008B2F6E" w:rsidP="00917FA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 New Beginning with Abraham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– (Chapters 12–50</w:t>
      </w:r>
      <w:proofErr w:type="gramStart"/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)</w:t>
      </w:r>
      <w:proofErr w:type="gramEnd"/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When God chose a man to form a nation for Himself.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Genesis as the Seedbed of the Scriptures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Book of Genesis is as a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seedbed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for all the rest of Holy Writ.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The themes and doctrines that are first revealed in Genesis are nurtured and brought to fullness throughout the rest of the Bible, unto the Book of the Revelation.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Consider these examples:</w:t>
      </w:r>
    </w:p>
    <w:p w:rsidR="008B2F6E" w:rsidRPr="008B2F6E" w:rsidRDefault="008B2F6E" w:rsidP="008B2F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Genesis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, the “Seed of the Woman” is promised —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Revelation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(12:17), it is fulfilled in Christ and His Church.</w:t>
      </w:r>
    </w:p>
    <w:p w:rsidR="008B2F6E" w:rsidRPr="008B2F6E" w:rsidRDefault="008B2F6E" w:rsidP="008B2F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Genesis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there is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Garden of Eden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—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Revelation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(21:10), there is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New Jerusalem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8B2F6E" w:rsidRPr="008B2F6E" w:rsidRDefault="008B2F6E" w:rsidP="008B2F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Genesis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God created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first heaven and the first earth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—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Revelation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(21:1), a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new heaven and a new earth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are made.</w:t>
      </w:r>
    </w:p>
    <w:p w:rsidR="008B2F6E" w:rsidRPr="008B2F6E" w:rsidRDefault="008B2F6E" w:rsidP="008B2F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Eden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, a river flowed —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Revelation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(22:1–2),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River of Life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shown, which bringeth healing unto the nations.</w:t>
      </w:r>
    </w:p>
    <w:p w:rsidR="008B2F6E" w:rsidRPr="008B2F6E" w:rsidRDefault="008B2F6E" w:rsidP="008B2F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Genesis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there is mention of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Tree of Life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—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Revelation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(22:2, 14),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Tree of Life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given unto them that overcome.</w:t>
      </w:r>
    </w:p>
    <w:p w:rsidR="008B2F6E" w:rsidRPr="008B2F6E" w:rsidRDefault="008B2F6E" w:rsidP="008B2F6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Genesis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the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Serpent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is introduced —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In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Revelation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(20:2–3), that ancient serpent is bound and cast into the bottomless pit.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2. Genesis </w:t>
      </w:r>
      <w:r w:rsidR="00917FAE" w:rsidRPr="008B2F6E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Answered</w:t>
      </w:r>
      <w:r w:rsidRPr="008B2F6E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 the Great Questions of the Ages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Book of Genesis </w:t>
      </w:r>
      <w:r w:rsidR="00917FAE"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addressed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many profound questions—questions which, for centuries, have stirred the minds of philosophers and seekers of wisdom.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(a) How did the universe come into being?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Genesis declareth the beginning of all things, that the heavens and the earth were created by the word of God.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(b) What is the difference between man and beast?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It </w:t>
      </w:r>
      <w:r w:rsidR="00917FAE"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revealed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that man was made in the image of God, and not as the beasts of the field.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(c) Is there a God in the heavens?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Yea, the Scriptures proclaim that in the beginning, God created the heavens and the earth.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(d) How did sin enter into the human race?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Sin entered through the disobedience of one man, and by this transgression, death passed unto all.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(e) From whence cometh the seven-day week?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The seven-day week is rooted in the divine order of creation: six days of labour, and the seventh day sanctified as a Sabbath unto the Lord.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(f) How did the diversity of tongues arise upon the earth?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>It is written that the Lord did confound the language of men at the Tower of Babel, and thus were the nations divided.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(g) Whence came man and woman?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God formed man from the dust of the earth, and the woman He made from the man's side—bone of his bone, and flesh of his flesh.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(h) Doth Satan truly exist, and how doth he work?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The serpent of old, which is the devil, deceived the woman, and thus began his workings of temptation and rebellion.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</w:t>
      </w:r>
      <w:proofErr w:type="spellStart"/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</w:t>
      </w:r>
      <w:proofErr w:type="spellEnd"/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) What is the purpose of man’s existence?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Man was created to bear the image of God, to walk in fellowship with Him, and to have dominion over the earth.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(j) How did the Hebrew nation begin?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The Lord called Abram out of Ur of the Chaldees, and through him did the chosen people arise.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(k) When and how did the institution of marriage among men begin?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Marriage was ordained by God in Eden, when He joined Adam and Eve in holy union, saying, "The two shall become one flesh."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(l) How did the Israelites come into bondage in Egypt?</w:t>
      </w:r>
    </w:p>
    <w:p w:rsidR="008B2F6E" w:rsidRPr="008B2F6E" w:rsidRDefault="008B2F6E" w:rsidP="00917F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Joseph, the son of Jacob, was sold into Egypt, and later his brethren came unto him in famine. There they sojourned, and in time, they were made slaves by Pharaoh.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 An Outline of the Book of Genesis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Genesis is a book of great persons and mighty events. Let us behold its structure.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Four Great Events:</w:t>
      </w:r>
    </w:p>
    <w:p w:rsidR="008B2F6E" w:rsidRPr="008B2F6E" w:rsidRDefault="008B2F6E" w:rsidP="008B2F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Creation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(Chapters 1–2)</w:t>
      </w:r>
    </w:p>
    <w:p w:rsidR="008B2F6E" w:rsidRPr="008B2F6E" w:rsidRDefault="008B2F6E" w:rsidP="008B2F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Fall of Man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(Chapters 3–5)</w:t>
      </w:r>
    </w:p>
    <w:p w:rsidR="008B2F6E" w:rsidRPr="008B2F6E" w:rsidRDefault="008B2F6E" w:rsidP="008B2F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Flood of Noah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(Chapters 6–9)</w:t>
      </w:r>
    </w:p>
    <w:p w:rsidR="008B2F6E" w:rsidRPr="008B2F6E" w:rsidRDefault="008B2F6E" w:rsidP="008B2F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Tower of Babel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(Chapters 10–11)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Four Great Persons:</w:t>
      </w:r>
    </w:p>
    <w:p w:rsidR="008B2F6E" w:rsidRPr="008B2F6E" w:rsidRDefault="008B2F6E" w:rsidP="008B2F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Abraham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(Chapters 12–25)</w:t>
      </w:r>
    </w:p>
    <w:p w:rsidR="008B2F6E" w:rsidRPr="008B2F6E" w:rsidRDefault="008B2F6E" w:rsidP="008B2F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Isaac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(Chapters 25–26)</w:t>
      </w:r>
    </w:p>
    <w:p w:rsidR="008B2F6E" w:rsidRPr="008B2F6E" w:rsidRDefault="008B2F6E" w:rsidP="008B2F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Jacob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(Chapters 27–36)</w:t>
      </w:r>
    </w:p>
    <w:p w:rsidR="008B2F6E" w:rsidRPr="008B2F6E" w:rsidRDefault="008B2F6E" w:rsidP="008B2F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Joseph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(Chapters 37–50)</w:t>
      </w:r>
    </w:p>
    <w:p w:rsidR="008B2F6E" w:rsidRPr="008B2F6E" w:rsidRDefault="008B2F6E" w:rsidP="00917F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Thus, the book may be divided into two main parts</w:t>
      </w:r>
      <w:proofErr w:type="gramStart"/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  <w:proofErr w:type="gramEnd"/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Chapters 1–11: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Primeval History (Creation to Babel)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Chapters 12–50: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Patriarchal History (Abraham to Joseph)</w:t>
      </w:r>
    </w:p>
    <w:p w:rsidR="008B2F6E" w:rsidRPr="008B2F6E" w:rsidRDefault="008B2F6E" w:rsidP="008B2F6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8B2F6E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The Authorship of the Book of Genesis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>In the Book of Genesis, the name of the author is not expressly stated. Hence, there hath arisen much debate among the scholars of old.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Yet, according to ancient tradition—both Jewish and Christian—it is widely believed that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Moses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was the writer of this sacred text.</w:t>
      </w:r>
    </w:p>
    <w:p w:rsidR="008B2F6E" w:rsidRPr="008B2F6E" w:rsidRDefault="008B2F6E" w:rsidP="008B2F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early fathers of Israel held this view, and our Lord Jesus Himself, when speaking of the Law, referred unto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“the writings of Moses.”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 xml:space="preserve">Therefore, the greater testimony throughout the ages hath upheld that </w:t>
      </w:r>
      <w:r w:rsidRPr="008B2F6E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Moses</w:t>
      </w:r>
      <w:r w:rsidRPr="008B2F6E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was the inspired instrument through whom the Book of Genesis was written.</w:t>
      </w:r>
    </w:p>
    <w:p w:rsidR="008B2F6E" w:rsidRDefault="008B2F6E" w:rsidP="008B2F6E">
      <w:pPr>
        <w:pStyle w:val="Heading3"/>
      </w:pPr>
      <w:r>
        <w:t xml:space="preserve">5. </w:t>
      </w:r>
      <w:r>
        <w:rPr>
          <w:rStyle w:val="Strong"/>
          <w:b/>
          <w:bCs/>
        </w:rPr>
        <w:t>How Could Moses Have Written the Book of Genesis, Seeing He Was Not Yet Born When These Events Took Place?</w:t>
      </w:r>
    </w:p>
    <w:p w:rsidR="008B2F6E" w:rsidRDefault="008B2F6E" w:rsidP="008B2F6E">
      <w:pPr>
        <w:pStyle w:val="Heading4"/>
      </w:pPr>
      <w:r>
        <w:t>(</w:t>
      </w:r>
      <w:proofErr w:type="spellStart"/>
      <w:r>
        <w:t>i</w:t>
      </w:r>
      <w:proofErr w:type="spellEnd"/>
      <w:r>
        <w:t xml:space="preserve">) </w:t>
      </w:r>
      <w:r>
        <w:rPr>
          <w:rStyle w:val="Strong"/>
          <w:b/>
          <w:bCs/>
        </w:rPr>
        <w:t>Oral Traditions</w:t>
      </w:r>
    </w:p>
    <w:p w:rsidR="008B2F6E" w:rsidRDefault="008B2F6E" w:rsidP="008B2F6E">
      <w:pPr>
        <w:pStyle w:val="NormalWeb"/>
      </w:pPr>
      <w:r>
        <w:t xml:space="preserve">In the ancient days, when the art of writing was scarce, knowledge was preserved and passed on through </w:t>
      </w:r>
      <w:r>
        <w:rPr>
          <w:rStyle w:val="Strong"/>
        </w:rPr>
        <w:t>oral tradition</w:t>
      </w:r>
      <w:r>
        <w:t>.</w:t>
      </w:r>
      <w:r>
        <w:br/>
        <w:t>This was the custom of that time: truths and histories were handed down by word of mouth—through stories and teachings from one generation unto the next.</w:t>
      </w:r>
    </w:p>
    <w:p w:rsidR="008B2F6E" w:rsidRDefault="008B2F6E" w:rsidP="008B2F6E">
      <w:pPr>
        <w:pStyle w:val="NormalWeb"/>
      </w:pPr>
      <w:r>
        <w:t>Moses, being raised in the palace of Pharaoh, was taught in all the wisdom of the Egyptians.</w:t>
      </w:r>
      <w:r>
        <w:br/>
        <w:t xml:space="preserve">He received a </w:t>
      </w:r>
      <w:r>
        <w:rPr>
          <w:rStyle w:val="Strong"/>
        </w:rPr>
        <w:t>formal and superior education</w:t>
      </w:r>
      <w:r>
        <w:t>, and thus was well-equipped to compose and record sacred history.</w:t>
      </w:r>
      <w:r>
        <w:br/>
        <w:t xml:space="preserve">This prepared him to become a </w:t>
      </w:r>
      <w:r>
        <w:rPr>
          <w:rStyle w:val="Strong"/>
        </w:rPr>
        <w:t>skilled and inspired writer</w:t>
      </w:r>
      <w:r>
        <w:t xml:space="preserve"> of divine revelation.</w:t>
      </w:r>
    </w:p>
    <w:p w:rsidR="008B2F6E" w:rsidRDefault="008B2F6E" w:rsidP="008B2F6E">
      <w:pPr>
        <w:pStyle w:val="Heading4"/>
      </w:pPr>
      <w:r>
        <w:t xml:space="preserve">(ii) </w:t>
      </w:r>
      <w:r>
        <w:rPr>
          <w:rStyle w:val="Strong"/>
          <w:b/>
          <w:bCs/>
        </w:rPr>
        <w:t>Divine Revelation from God Himself</w:t>
      </w:r>
    </w:p>
    <w:p w:rsidR="008B2F6E" w:rsidRDefault="008B2F6E" w:rsidP="008B2F6E">
      <w:pPr>
        <w:pStyle w:val="NormalWeb"/>
      </w:pPr>
      <w:r>
        <w:t>Furthermore, the Scripture declareth that Moses received the living oracles of God.</w:t>
      </w:r>
    </w:p>
    <w:p w:rsidR="008B2F6E" w:rsidRDefault="008B2F6E" w:rsidP="008B2F6E">
      <w:pPr>
        <w:pStyle w:val="NormalWeb"/>
      </w:pPr>
      <w:r>
        <w:t>“This is that Moses, which said unto the children of Israel,</w:t>
      </w:r>
      <w:r>
        <w:br/>
      </w:r>
      <w:r>
        <w:rPr>
          <w:rStyle w:val="Emphasis"/>
        </w:rPr>
        <w:t>A Prophet shall the Lord your God raise up unto you of your brethren, like unto me; him shall ye hear.</w:t>
      </w:r>
      <w:r>
        <w:br/>
        <w:t>This is he, that was in the church in the wilderness with the angel which spake to him in the mount Sinai</w:t>
      </w:r>
      <w:proofErr w:type="gramStart"/>
      <w:r>
        <w:t>,</w:t>
      </w:r>
      <w:proofErr w:type="gramEnd"/>
      <w:r>
        <w:br/>
        <w:t>and with our fathers: who received the living oracles to give unto us.”</w:t>
      </w:r>
      <w:r>
        <w:br/>
        <w:t>—Acts 7:37–38</w:t>
      </w:r>
    </w:p>
    <w:p w:rsidR="008B2F6E" w:rsidRDefault="008B2F6E" w:rsidP="00917FAE">
      <w:pPr>
        <w:pStyle w:val="NormalWeb"/>
      </w:pPr>
      <w:r>
        <w:lastRenderedPageBreak/>
        <w:t xml:space="preserve">Moses was thus not only a recorder of tradition but also a </w:t>
      </w:r>
      <w:r>
        <w:rPr>
          <w:rStyle w:val="Strong"/>
        </w:rPr>
        <w:t>recipient of divine revelation</w:t>
      </w:r>
      <w:r>
        <w:t>.</w:t>
      </w:r>
      <w:r>
        <w:br/>
        <w:t xml:space="preserve">The Lord </w:t>
      </w:r>
      <w:r w:rsidR="00917FAE">
        <w:t>Spake</w:t>
      </w:r>
      <w:r>
        <w:t xml:space="preserve"> unto him on Mount Sinai and commanded him to write the things that were shown unto him.</w:t>
      </w:r>
    </w:p>
    <w:p w:rsidR="008B2F6E" w:rsidRDefault="008B2F6E" w:rsidP="008B2F6E">
      <w:pPr>
        <w:pStyle w:val="Heading3"/>
      </w:pPr>
      <w:r>
        <w:t xml:space="preserve">6. </w:t>
      </w:r>
      <w:r>
        <w:rPr>
          <w:rStyle w:val="Strong"/>
          <w:b/>
          <w:bCs/>
        </w:rPr>
        <w:t>Date of Writing</w:t>
      </w:r>
    </w:p>
    <w:p w:rsidR="008B2F6E" w:rsidRDefault="008B2F6E" w:rsidP="008B2F6E">
      <w:pPr>
        <w:pStyle w:val="NormalWeb"/>
      </w:pPr>
      <w:r>
        <w:t xml:space="preserve">It is generally believed among scholars and theologians that Moses wrote the Book of Genesis around </w:t>
      </w:r>
      <w:r>
        <w:rPr>
          <w:rStyle w:val="Strong"/>
        </w:rPr>
        <w:t>1400 B.C.</w:t>
      </w:r>
      <w:r>
        <w:t>, during the Israelites’ wilderness journey.</w:t>
      </w:r>
    </w:p>
    <w:p w:rsidR="008B2F6E" w:rsidRDefault="008B2F6E" w:rsidP="008B2F6E">
      <w:pPr>
        <w:pStyle w:val="NormalWeb"/>
      </w:pPr>
      <w:r>
        <w:t xml:space="preserve">At various points, the Lord commanded Moses to </w:t>
      </w:r>
      <w:r>
        <w:rPr>
          <w:rStyle w:val="Strong"/>
        </w:rPr>
        <w:t>“write these words in a book for a memorial”</w:t>
      </w:r>
      <w:r>
        <w:t xml:space="preserve"> (Exodus 17:14, 24:4, 34:27).</w:t>
      </w:r>
    </w:p>
    <w:p w:rsidR="008B2F6E" w:rsidRDefault="008B2F6E" w:rsidP="008B2F6E">
      <w:pPr>
        <w:pStyle w:val="NormalWeb"/>
      </w:pPr>
      <w:r>
        <w:t xml:space="preserve">From the fall of Adam to the death of Joseph, Moses recorded a history that spaneth </w:t>
      </w:r>
      <w:r>
        <w:rPr>
          <w:rStyle w:val="Strong"/>
        </w:rPr>
        <w:t>approximately 2400 years</w:t>
      </w:r>
      <w:r>
        <w:t>.</w:t>
      </w:r>
    </w:p>
    <w:p w:rsidR="008B2F6E" w:rsidRDefault="008B2F6E" w:rsidP="00917FAE">
      <w:pPr>
        <w:pStyle w:val="NormalWeb"/>
      </w:pPr>
      <w:r>
        <w:t xml:space="preserve">Thus, the Book of Genesis </w:t>
      </w:r>
      <w:r w:rsidR="00917FAE">
        <w:t>encompassed</w:t>
      </w:r>
      <w:r>
        <w:t xml:space="preserve"> the earliest history of mankind as revealed by God and preserved through generations.</w:t>
      </w:r>
    </w:p>
    <w:p w:rsidR="008B2F6E" w:rsidRDefault="008B2F6E" w:rsidP="008B2F6E">
      <w:pPr>
        <w:pStyle w:val="Heading3"/>
      </w:pPr>
      <w:r>
        <w:t xml:space="preserve">7. </w:t>
      </w:r>
      <w:r>
        <w:rPr>
          <w:rStyle w:val="Strong"/>
          <w:b/>
          <w:bCs/>
        </w:rPr>
        <w:t>How Many Covenants Are Mentioned in the Book of Genesis?</w:t>
      </w:r>
    </w:p>
    <w:p w:rsidR="008B2F6E" w:rsidRDefault="008B2F6E" w:rsidP="008B2F6E">
      <w:pPr>
        <w:pStyle w:val="NormalWeb"/>
      </w:pPr>
      <w:r>
        <w:t>Within this sacred book are found the foundations of divine covenants—those holy agreements by which God established His will with mankind.</w:t>
      </w:r>
    </w:p>
    <w:p w:rsidR="008B2F6E" w:rsidRDefault="008B2F6E" w:rsidP="008B2F6E">
      <w:pPr>
        <w:pStyle w:val="Heading4"/>
      </w:pPr>
      <w:r>
        <w:t>(</w:t>
      </w:r>
      <w:proofErr w:type="spellStart"/>
      <w:r>
        <w:t>i</w:t>
      </w:r>
      <w:proofErr w:type="spellEnd"/>
      <w:r>
        <w:t xml:space="preserve">) </w:t>
      </w:r>
      <w:r>
        <w:rPr>
          <w:rStyle w:val="Strong"/>
          <w:b/>
          <w:bCs/>
        </w:rPr>
        <w:t>The Edenic Covenant</w:t>
      </w:r>
      <w:r>
        <w:t xml:space="preserve"> — </w:t>
      </w:r>
      <w:r>
        <w:rPr>
          <w:rStyle w:val="Emphasis"/>
        </w:rPr>
        <w:t>Genesis 1–2</w:t>
      </w:r>
    </w:p>
    <w:p w:rsidR="008B2F6E" w:rsidRDefault="008B2F6E" w:rsidP="008B2F6E">
      <w:pPr>
        <w:pStyle w:val="NormalWeb"/>
      </w:pPr>
      <w:r>
        <w:t>God placed man in the Garden of Eden and gave him dominion and responsibility, commanding obedience concerning the tree of the knowledge of good and evil.</w:t>
      </w:r>
    </w:p>
    <w:p w:rsidR="008B2F6E" w:rsidRDefault="008B2F6E" w:rsidP="008B2F6E">
      <w:pPr>
        <w:pStyle w:val="Heading4"/>
      </w:pPr>
      <w:r>
        <w:t xml:space="preserve">(ii) </w:t>
      </w:r>
      <w:r>
        <w:rPr>
          <w:rStyle w:val="Strong"/>
          <w:b/>
          <w:bCs/>
        </w:rPr>
        <w:t>The Adamic Covenant</w:t>
      </w:r>
      <w:r>
        <w:t xml:space="preserve"> — </w:t>
      </w:r>
      <w:r>
        <w:rPr>
          <w:rStyle w:val="Emphasis"/>
        </w:rPr>
        <w:t>Genesis 3</w:t>
      </w:r>
    </w:p>
    <w:p w:rsidR="008B2F6E" w:rsidRDefault="008B2F6E" w:rsidP="008B2F6E">
      <w:pPr>
        <w:pStyle w:val="NormalWeb"/>
      </w:pPr>
      <w:r>
        <w:t xml:space="preserve">After the fall of man, the Lord pronounced judgment upon the serpent, the woman, and the man—but also gave the </w:t>
      </w:r>
      <w:r>
        <w:rPr>
          <w:rStyle w:val="Strong"/>
        </w:rPr>
        <w:t>first promise of redemption</w:t>
      </w:r>
      <w:r>
        <w:t>, declaring that the seed of the woman shall bruise the serpent’s head.</w:t>
      </w:r>
    </w:p>
    <w:p w:rsidR="008B2F6E" w:rsidRDefault="008B2F6E" w:rsidP="008B2F6E">
      <w:pPr>
        <w:pStyle w:val="Heading4"/>
      </w:pPr>
      <w:r>
        <w:t xml:space="preserve">(iii) </w:t>
      </w:r>
      <w:r>
        <w:rPr>
          <w:rStyle w:val="Strong"/>
          <w:b/>
          <w:bCs/>
        </w:rPr>
        <w:t>The Noahic Covenant</w:t>
      </w:r>
      <w:r>
        <w:t xml:space="preserve"> — </w:t>
      </w:r>
      <w:r>
        <w:rPr>
          <w:rStyle w:val="Emphasis"/>
        </w:rPr>
        <w:t>Genesis 9</w:t>
      </w:r>
    </w:p>
    <w:p w:rsidR="008B2F6E" w:rsidRDefault="008B2F6E" w:rsidP="008B2F6E">
      <w:pPr>
        <w:pStyle w:val="NormalWeb"/>
      </w:pPr>
      <w:r>
        <w:t>After the flood, God entered into covenant with Noah and all creation, sealing it with the sign of the rainbow. He promised never again to destroy the earth with a flood.</w:t>
      </w:r>
    </w:p>
    <w:p w:rsidR="008B2F6E" w:rsidRDefault="008B2F6E" w:rsidP="008B2F6E">
      <w:pPr>
        <w:pStyle w:val="Heading4"/>
      </w:pPr>
      <w:r>
        <w:t xml:space="preserve">(iv) </w:t>
      </w:r>
      <w:r>
        <w:rPr>
          <w:rStyle w:val="Strong"/>
          <w:b/>
          <w:bCs/>
        </w:rPr>
        <w:t>The Abrahamic Covenant</w:t>
      </w:r>
      <w:r>
        <w:t xml:space="preserve"> — </w:t>
      </w:r>
      <w:r>
        <w:rPr>
          <w:rStyle w:val="Emphasis"/>
        </w:rPr>
        <w:t>Genesis 12–15</w:t>
      </w:r>
    </w:p>
    <w:p w:rsidR="008B2F6E" w:rsidRDefault="008B2F6E" w:rsidP="008B2F6E">
      <w:pPr>
        <w:pStyle w:val="NormalWeb"/>
      </w:pPr>
      <w:r>
        <w:t>God called Abram and made a covenant with him, promising to make of him a great nation, to bless him, and to give unto his seed the land of promise. This covenant was the beginning of God’s redemptive plan through the people of Israel.</w:t>
      </w:r>
    </w:p>
    <w:p w:rsidR="008B2F6E" w:rsidRDefault="008B2F6E" w:rsidP="008B2F6E">
      <w:pPr>
        <w:pStyle w:val="Heading3"/>
      </w:pPr>
      <w:r>
        <w:t xml:space="preserve">8. </w:t>
      </w:r>
      <w:r>
        <w:rPr>
          <w:rStyle w:val="Strong"/>
          <w:b/>
          <w:bCs/>
        </w:rPr>
        <w:t>How Do We Behold Jesus Christ in the Book of Genesis?</w:t>
      </w:r>
    </w:p>
    <w:p w:rsidR="008B2F6E" w:rsidRDefault="008B2F6E" w:rsidP="008B2F6E">
      <w:pPr>
        <w:pStyle w:val="NormalWeb"/>
      </w:pPr>
      <w:r>
        <w:t>The Book of Genesis, though ancient, beareth witness of Him who was to come—the Lord Jesus Christ. In types and shadows, in symbols and promises, Christ is revealed.</w:t>
      </w:r>
    </w:p>
    <w:p w:rsidR="008B2F6E" w:rsidRDefault="008B2F6E" w:rsidP="008B2F6E">
      <w:pPr>
        <w:pStyle w:val="Heading4"/>
      </w:pPr>
      <w:r>
        <w:lastRenderedPageBreak/>
        <w:t xml:space="preserve">(a) </w:t>
      </w:r>
      <w:r>
        <w:rPr>
          <w:rStyle w:val="Strong"/>
          <w:b/>
          <w:bCs/>
        </w:rPr>
        <w:t>The Tree of Life</w:t>
      </w:r>
    </w:p>
    <w:p w:rsidR="008B2F6E" w:rsidRDefault="008B2F6E" w:rsidP="008B2F6E">
      <w:pPr>
        <w:pStyle w:val="NormalWeb"/>
      </w:pPr>
      <w:r>
        <w:rPr>
          <w:rStyle w:val="Emphasis"/>
        </w:rPr>
        <w:t>“Lest he put forth his hand, and take also of the tree of life, and eat, and live for ever.”</w:t>
      </w:r>
      <w:r>
        <w:br/>
        <w:t>—Genesis 3:22</w:t>
      </w:r>
    </w:p>
    <w:p w:rsidR="008B2F6E" w:rsidRDefault="008B2F6E" w:rsidP="008B2F6E">
      <w:pPr>
        <w:pStyle w:val="NormalWeb"/>
      </w:pPr>
      <w:r>
        <w:t>This tree, once guarded by cherubim, symbolized eternal life—now restored in Christ.</w:t>
      </w:r>
    </w:p>
    <w:p w:rsidR="008B2F6E" w:rsidRDefault="008B2F6E" w:rsidP="008B2F6E">
      <w:pPr>
        <w:pStyle w:val="NormalWeb"/>
      </w:pPr>
      <w:r>
        <w:rPr>
          <w:rStyle w:val="Emphasis"/>
        </w:rPr>
        <w:t>“Whoso eateth my flesh, and drinketh my blood, hath eternal life; and I will raise him up at the last day.”</w:t>
      </w:r>
      <w:r>
        <w:br/>
        <w:t>—John 6:54</w:t>
      </w:r>
    </w:p>
    <w:p w:rsidR="008B2F6E" w:rsidRDefault="008B2F6E" w:rsidP="00917FAE">
      <w:pPr>
        <w:pStyle w:val="NormalWeb"/>
      </w:pPr>
      <w:r>
        <w:t>Christ is the Tree of Life, by whom we receive immortality through His body and blood.</w:t>
      </w:r>
    </w:p>
    <w:p w:rsidR="008B2F6E" w:rsidRDefault="008B2F6E" w:rsidP="008B2F6E">
      <w:pPr>
        <w:pStyle w:val="Heading4"/>
      </w:pPr>
      <w:r>
        <w:t xml:space="preserve">(b) </w:t>
      </w:r>
      <w:r>
        <w:rPr>
          <w:rStyle w:val="Strong"/>
          <w:b/>
          <w:bCs/>
        </w:rPr>
        <w:t>Adam: A Figure of Him That Was to Come</w:t>
      </w:r>
    </w:p>
    <w:p w:rsidR="008B2F6E" w:rsidRDefault="008B2F6E" w:rsidP="008B2F6E">
      <w:pPr>
        <w:pStyle w:val="NormalWeb"/>
      </w:pPr>
      <w:r>
        <w:t xml:space="preserve">Jesus Christ is called </w:t>
      </w:r>
      <w:r>
        <w:rPr>
          <w:rStyle w:val="Strong"/>
        </w:rPr>
        <w:t>the Second Adam</w:t>
      </w:r>
      <w:r>
        <w:t>, the head of the new creation.</w:t>
      </w:r>
    </w:p>
    <w:p w:rsidR="008B2F6E" w:rsidRDefault="008B2F6E" w:rsidP="008B2F6E">
      <w:pPr>
        <w:pStyle w:val="NormalWeb"/>
      </w:pPr>
      <w:r>
        <w:rPr>
          <w:rStyle w:val="Emphasis"/>
        </w:rPr>
        <w:t>“Nevertheless death reigned from Adam to Moses, even over them that had not sinned after the similitude of Adam's transgression, who is the figure of him that was to come.”</w:t>
      </w:r>
      <w:r>
        <w:br/>
        <w:t>—Romans 5:14</w:t>
      </w:r>
    </w:p>
    <w:p w:rsidR="008B2F6E" w:rsidRDefault="008B2F6E" w:rsidP="00917FAE">
      <w:pPr>
        <w:pStyle w:val="NormalWeb"/>
      </w:pPr>
      <w:r>
        <w:t>As through the first Adam came death, so through the Second cometh life and righteousness.</w:t>
      </w:r>
    </w:p>
    <w:p w:rsidR="008B2F6E" w:rsidRDefault="008B2F6E" w:rsidP="008B2F6E">
      <w:pPr>
        <w:pStyle w:val="Heading4"/>
      </w:pPr>
      <w:r>
        <w:t xml:space="preserve">(c) </w:t>
      </w:r>
      <w:r>
        <w:rPr>
          <w:rStyle w:val="Strong"/>
          <w:b/>
          <w:bCs/>
        </w:rPr>
        <w:t>The Seed of the Woman</w:t>
      </w:r>
    </w:p>
    <w:p w:rsidR="008B2F6E" w:rsidRDefault="008B2F6E" w:rsidP="008B2F6E">
      <w:pPr>
        <w:pStyle w:val="NormalWeb"/>
      </w:pPr>
      <w:r>
        <w:t>The first promise of a Redeemer was given in Eden. The prophecy was fulfilled in Christ’s incarnation.</w:t>
      </w:r>
    </w:p>
    <w:p w:rsidR="008B2F6E" w:rsidRDefault="008B2F6E" w:rsidP="008B2F6E">
      <w:pPr>
        <w:pStyle w:val="NormalWeb"/>
      </w:pPr>
      <w:r>
        <w:rPr>
          <w:rStyle w:val="Emphasis"/>
        </w:rPr>
        <w:t>“And I will put enmity between thee and the woman, and between thy seed and her seed</w:t>
      </w:r>
      <w:proofErr w:type="gramStart"/>
      <w:r>
        <w:rPr>
          <w:rStyle w:val="Emphasis"/>
        </w:rPr>
        <w:t>;</w:t>
      </w:r>
      <w:proofErr w:type="gramEnd"/>
      <w:r>
        <w:rPr>
          <w:i/>
          <w:iCs/>
        </w:rPr>
        <w:br/>
      </w:r>
      <w:r>
        <w:rPr>
          <w:rStyle w:val="Emphasis"/>
        </w:rPr>
        <w:t>it shall bruise thy head, and thou shalt bruise his heel.”</w:t>
      </w:r>
      <w:r>
        <w:br/>
        <w:t>—Genesis 3:15</w:t>
      </w:r>
    </w:p>
    <w:p w:rsidR="008B2F6E" w:rsidRDefault="008B2F6E" w:rsidP="00917FAE">
      <w:pPr>
        <w:pStyle w:val="NormalWeb"/>
      </w:pPr>
      <w:r>
        <w:t>This "Seed of the Woman" is none other than Jesus, born of a virgin, who crushed the head of the serpent.</w:t>
      </w:r>
    </w:p>
    <w:p w:rsidR="008B2F6E" w:rsidRDefault="008B2F6E" w:rsidP="008B2F6E">
      <w:pPr>
        <w:pStyle w:val="Heading4"/>
      </w:pPr>
      <w:r>
        <w:t xml:space="preserve">(d) </w:t>
      </w:r>
      <w:r>
        <w:rPr>
          <w:rStyle w:val="Strong"/>
          <w:b/>
          <w:bCs/>
        </w:rPr>
        <w:t>The Coats of Skins</w:t>
      </w:r>
    </w:p>
    <w:p w:rsidR="008B2F6E" w:rsidRDefault="008B2F6E" w:rsidP="008B2F6E">
      <w:pPr>
        <w:pStyle w:val="NormalWeb"/>
      </w:pPr>
      <w:r>
        <w:rPr>
          <w:rStyle w:val="Emphasis"/>
        </w:rPr>
        <w:t>“Unto Adam also and to his wife did the Lord God make coats of skins, and clothed them.”</w:t>
      </w:r>
      <w:r>
        <w:br/>
        <w:t>—Genesis 3:21</w:t>
      </w:r>
    </w:p>
    <w:p w:rsidR="008B2F6E" w:rsidRDefault="008B2F6E" w:rsidP="00917FAE">
      <w:pPr>
        <w:pStyle w:val="NormalWeb"/>
      </w:pPr>
      <w:r>
        <w:t>Herein is seen the first sacrifice—blood was shed, and man was clothed.</w:t>
      </w:r>
      <w:r>
        <w:br/>
        <w:t xml:space="preserve">Christ is the </w:t>
      </w:r>
      <w:r>
        <w:rPr>
          <w:rStyle w:val="Strong"/>
        </w:rPr>
        <w:t>Lamb slain</w:t>
      </w:r>
      <w:r>
        <w:t xml:space="preserve">, whose righteousness </w:t>
      </w:r>
      <w:r w:rsidR="00917FAE">
        <w:t>covered</w:t>
      </w:r>
      <w:r>
        <w:t xml:space="preserve"> our shame.</w:t>
      </w:r>
    </w:p>
    <w:p w:rsidR="008B2F6E" w:rsidRDefault="008B2F6E" w:rsidP="008B2F6E">
      <w:pPr>
        <w:pStyle w:val="Heading4"/>
      </w:pPr>
      <w:r>
        <w:t xml:space="preserve">(e) </w:t>
      </w:r>
      <w:r>
        <w:rPr>
          <w:rStyle w:val="Strong"/>
          <w:b/>
          <w:bCs/>
        </w:rPr>
        <w:t>Isaac as a Type of Christ</w:t>
      </w:r>
    </w:p>
    <w:p w:rsidR="008B2F6E" w:rsidRDefault="008B2F6E" w:rsidP="008B2F6E">
      <w:pPr>
        <w:pStyle w:val="NormalWeb"/>
      </w:pPr>
      <w:r>
        <w:t>When Abraham offered up Isaac, it foreshadowed the offering of the only begotten Son.</w:t>
      </w:r>
    </w:p>
    <w:p w:rsidR="008B2F6E" w:rsidRDefault="008B2F6E" w:rsidP="008B2F6E">
      <w:pPr>
        <w:pStyle w:val="NormalWeb"/>
      </w:pPr>
      <w:r>
        <w:rPr>
          <w:rStyle w:val="Emphasis"/>
        </w:rPr>
        <w:t>“And he said, Take now thy son, thine only son Isa</w:t>
      </w:r>
      <w:r w:rsidR="00917FAE">
        <w:rPr>
          <w:rStyle w:val="Emphasis"/>
        </w:rPr>
        <w:t>ac, whom thou lovest</w:t>
      </w:r>
      <w:r>
        <w:rPr>
          <w:rStyle w:val="Emphasis"/>
        </w:rPr>
        <w:t xml:space="preserve"> and offer him there for a burnt offering.”</w:t>
      </w:r>
      <w:r>
        <w:br/>
        <w:t>—Genesis 22:2</w:t>
      </w:r>
    </w:p>
    <w:p w:rsidR="008B2F6E" w:rsidRDefault="008B2F6E" w:rsidP="00917FAE">
      <w:pPr>
        <w:pStyle w:val="NormalWeb"/>
      </w:pPr>
      <w:r>
        <w:lastRenderedPageBreak/>
        <w:t>Even as Isaac bore the wood, so Christ bore His cross.</w:t>
      </w:r>
    </w:p>
    <w:p w:rsidR="008B2F6E" w:rsidRDefault="008B2F6E" w:rsidP="008B2F6E">
      <w:pPr>
        <w:pStyle w:val="Heading4"/>
      </w:pPr>
      <w:r>
        <w:t xml:space="preserve">(f) </w:t>
      </w:r>
      <w:r>
        <w:rPr>
          <w:rStyle w:val="Strong"/>
          <w:b/>
          <w:bCs/>
        </w:rPr>
        <w:t>The Ram Caught in the Thicket</w:t>
      </w:r>
    </w:p>
    <w:p w:rsidR="008B2F6E" w:rsidRDefault="008B2F6E" w:rsidP="008B2F6E">
      <w:pPr>
        <w:pStyle w:val="NormalWeb"/>
      </w:pPr>
      <w:r>
        <w:rPr>
          <w:rStyle w:val="Emphasis"/>
        </w:rPr>
        <w:t>“</w:t>
      </w:r>
      <w:r w:rsidR="00917FAE">
        <w:rPr>
          <w:rStyle w:val="Emphasis"/>
        </w:rPr>
        <w:t xml:space="preserve">And Abraham lifted up his eyes </w:t>
      </w:r>
      <w:r>
        <w:rPr>
          <w:rStyle w:val="Emphasis"/>
        </w:rPr>
        <w:t>and behold behind him a ram caught in a thicket by his horns.”</w:t>
      </w:r>
      <w:r>
        <w:br/>
        <w:t>—Genesis 22:13</w:t>
      </w:r>
    </w:p>
    <w:p w:rsidR="008B2F6E" w:rsidRDefault="008B2F6E" w:rsidP="00917FAE">
      <w:pPr>
        <w:pStyle w:val="NormalWeb"/>
      </w:pPr>
      <w:r>
        <w:t xml:space="preserve">The </w:t>
      </w:r>
      <w:r>
        <w:rPr>
          <w:rStyle w:val="Strong"/>
        </w:rPr>
        <w:t>ram</w:t>
      </w:r>
      <w:r>
        <w:t xml:space="preserve"> became a substitute, just as Christ was </w:t>
      </w:r>
      <w:r>
        <w:rPr>
          <w:rStyle w:val="Strong"/>
        </w:rPr>
        <w:t>our Substitute</w:t>
      </w:r>
      <w:r>
        <w:t>, crowned with thorns and offered in our stead.</w:t>
      </w:r>
    </w:p>
    <w:p w:rsidR="008B2F6E" w:rsidRDefault="008B2F6E" w:rsidP="008B2F6E">
      <w:pPr>
        <w:pStyle w:val="Heading4"/>
      </w:pPr>
      <w:r>
        <w:t xml:space="preserve">(g) </w:t>
      </w:r>
      <w:r>
        <w:rPr>
          <w:rStyle w:val="Strong"/>
          <w:b/>
          <w:bCs/>
        </w:rPr>
        <w:t>Noah’s Ark</w:t>
      </w:r>
    </w:p>
    <w:p w:rsidR="008B2F6E" w:rsidRDefault="008B2F6E" w:rsidP="008B2F6E">
      <w:pPr>
        <w:pStyle w:val="NormalWeb"/>
      </w:pPr>
      <w:r>
        <w:t xml:space="preserve">The Ark is a picture of </w:t>
      </w:r>
      <w:r>
        <w:rPr>
          <w:rStyle w:val="Strong"/>
        </w:rPr>
        <w:t>salvation in Christ</w:t>
      </w:r>
      <w:r>
        <w:t>.</w:t>
      </w:r>
    </w:p>
    <w:p w:rsidR="008B2F6E" w:rsidRDefault="008B2F6E" w:rsidP="008B2F6E">
      <w:pPr>
        <w:pStyle w:val="NormalWeb"/>
      </w:pPr>
      <w:r>
        <w:rPr>
          <w:rStyle w:val="Emphasis"/>
        </w:rPr>
        <w:t>“And the Lord shut him in.”</w:t>
      </w:r>
      <w:r>
        <w:br/>
        <w:t>—Genesis 7:16</w:t>
      </w:r>
    </w:p>
    <w:p w:rsidR="008B2F6E" w:rsidRDefault="008B2F6E" w:rsidP="00917FAE">
      <w:pPr>
        <w:pStyle w:val="NormalWeb"/>
      </w:pPr>
      <w:r>
        <w:t>All who enter into Christ shall be saved from judgment, even as Noah and his house were saved from the flood.</w:t>
      </w:r>
    </w:p>
    <w:p w:rsidR="008B2F6E" w:rsidRDefault="008B2F6E" w:rsidP="008B2F6E">
      <w:pPr>
        <w:pStyle w:val="Heading4"/>
      </w:pPr>
      <w:r>
        <w:t xml:space="preserve">(h) </w:t>
      </w:r>
      <w:r>
        <w:rPr>
          <w:rStyle w:val="Strong"/>
          <w:b/>
          <w:bCs/>
        </w:rPr>
        <w:t>Jacob’s Ladder</w:t>
      </w:r>
    </w:p>
    <w:p w:rsidR="008B2F6E" w:rsidRDefault="008B2F6E" w:rsidP="008B2F6E">
      <w:pPr>
        <w:pStyle w:val="NormalWeb"/>
      </w:pPr>
      <w:r>
        <w:rPr>
          <w:rStyle w:val="Emphasis"/>
        </w:rPr>
        <w:t>“And he dreamed, and behold a ladder set up on the earth, and the top of it reached to heaven.”</w:t>
      </w:r>
      <w:r>
        <w:br/>
        <w:t>—Genesis 28:12</w:t>
      </w:r>
    </w:p>
    <w:p w:rsidR="008B2F6E" w:rsidRDefault="008B2F6E" w:rsidP="008B2F6E">
      <w:pPr>
        <w:pStyle w:val="NormalWeb"/>
      </w:pPr>
      <w:r>
        <w:t xml:space="preserve">This ladder is Christ Himself, the </w:t>
      </w:r>
      <w:r>
        <w:rPr>
          <w:rStyle w:val="Strong"/>
        </w:rPr>
        <w:t>Mediator between heaven and earth</w:t>
      </w:r>
      <w:r>
        <w:t>.</w:t>
      </w:r>
    </w:p>
    <w:p w:rsidR="008B2F6E" w:rsidRDefault="008B2F6E" w:rsidP="00917FAE">
      <w:pPr>
        <w:pStyle w:val="NormalWeb"/>
      </w:pPr>
      <w:r>
        <w:rPr>
          <w:rStyle w:val="Emphasis"/>
        </w:rPr>
        <w:t>“Hereafter ye shall see heaven open, and the angels of God ascending and descending upon the Son of man.”</w:t>
      </w:r>
      <w:r>
        <w:br/>
        <w:t>—John 1:51</w:t>
      </w:r>
    </w:p>
    <w:p w:rsidR="008B2F6E" w:rsidRDefault="008B2F6E" w:rsidP="008B2F6E">
      <w:pPr>
        <w:pStyle w:val="Heading4"/>
      </w:pPr>
      <w:r>
        <w:t>(</w:t>
      </w:r>
      <w:proofErr w:type="spellStart"/>
      <w:r>
        <w:t>i</w:t>
      </w:r>
      <w:proofErr w:type="spellEnd"/>
      <w:r>
        <w:t xml:space="preserve">) </w:t>
      </w:r>
      <w:r>
        <w:rPr>
          <w:rStyle w:val="Strong"/>
          <w:b/>
          <w:bCs/>
        </w:rPr>
        <w:t>Joseph as a Foreshadowing of Christ</w:t>
      </w:r>
    </w:p>
    <w:p w:rsidR="008B2F6E" w:rsidRDefault="008B2F6E" w:rsidP="008B2F6E">
      <w:pPr>
        <w:pStyle w:val="NormalWeb"/>
      </w:pPr>
      <w:r>
        <w:t>Joseph, though rejected by his brethren, was later exalted and became their deliverer.</w:t>
      </w:r>
      <w:r>
        <w:br/>
        <w:t>He was betrayed, falsely accused, and imprisoned—yet was lifted up to save many.</w:t>
      </w:r>
    </w:p>
    <w:p w:rsidR="008B2F6E" w:rsidRDefault="008B2F6E" w:rsidP="008B2F6E">
      <w:pPr>
        <w:pStyle w:val="NormalWeb"/>
      </w:pPr>
      <w:r>
        <w:t xml:space="preserve">Even so, </w:t>
      </w:r>
      <w:r>
        <w:rPr>
          <w:rStyle w:val="Strong"/>
        </w:rPr>
        <w:t>Jesus was despised and rejected</w:t>
      </w:r>
      <w:r>
        <w:t xml:space="preserve">, but now is </w:t>
      </w:r>
      <w:r>
        <w:rPr>
          <w:rStyle w:val="Strong"/>
        </w:rPr>
        <w:t>exalted at the right hand of God</w:t>
      </w:r>
      <w:r>
        <w:t xml:space="preserve">, and is the </w:t>
      </w:r>
      <w:r>
        <w:rPr>
          <w:rStyle w:val="Strong"/>
        </w:rPr>
        <w:t>Saviour of the world</w:t>
      </w:r>
      <w:r>
        <w:t>.</w:t>
      </w:r>
    </w:p>
    <w:p w:rsidR="008B2F6E" w:rsidRDefault="008B2F6E" w:rsidP="008B2F6E">
      <w:pPr>
        <w:pStyle w:val="NormalWeb"/>
      </w:pPr>
      <w:r>
        <w:rPr>
          <w:rStyle w:val="Emphasis"/>
        </w:rPr>
        <w:t>“Ye thought evil against me; but God meant it unto good, to bring to pass, as it is this day, to save much people alive.”</w:t>
      </w:r>
      <w:r>
        <w:br/>
        <w:t>—Genesis 50:20</w:t>
      </w:r>
      <w:bookmarkStart w:id="0" w:name="_GoBack"/>
      <w:bookmarkEnd w:id="0"/>
    </w:p>
    <w:p w:rsidR="0070210D" w:rsidRDefault="0070210D"/>
    <w:sectPr w:rsidR="007021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6F4F8A"/>
    <w:multiLevelType w:val="multilevel"/>
    <w:tmpl w:val="66A2D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456A08"/>
    <w:multiLevelType w:val="multilevel"/>
    <w:tmpl w:val="1B5C1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303636"/>
    <w:multiLevelType w:val="multilevel"/>
    <w:tmpl w:val="CBDC6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B8009A"/>
    <w:multiLevelType w:val="multilevel"/>
    <w:tmpl w:val="977AC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F6E"/>
    <w:rsid w:val="0070210D"/>
    <w:rsid w:val="008B2F6E"/>
    <w:rsid w:val="00917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8A0981-7E73-40DE-84B8-CD767BA6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B2F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8B2F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B2F6E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8B2F6E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B2F6E"/>
    <w:rPr>
      <w:b/>
      <w:bCs/>
    </w:rPr>
  </w:style>
  <w:style w:type="paragraph" w:styleId="NormalWeb">
    <w:name w:val="Normal (Web)"/>
    <w:basedOn w:val="Normal"/>
    <w:uiPriority w:val="99"/>
    <w:unhideWhenUsed/>
    <w:rsid w:val="008B2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B2F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0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2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11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2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5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7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15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282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05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8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3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52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4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47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1808</Words>
  <Characters>10311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</dc:creator>
  <cp:keywords/>
  <dc:description/>
  <cp:lastModifiedBy>Gul</cp:lastModifiedBy>
  <cp:revision>1</cp:revision>
  <dcterms:created xsi:type="dcterms:W3CDTF">2025-06-18T18:11:00Z</dcterms:created>
  <dcterms:modified xsi:type="dcterms:W3CDTF">2025-06-18T18:31:00Z</dcterms:modified>
</cp:coreProperties>
</file>