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6E68" w:rsidRPr="00C46E68" w:rsidRDefault="00C46E68" w:rsidP="00C46E68">
      <w:pPr>
        <w:spacing w:before="100" w:beforeAutospacing="1" w:after="100" w:afterAutospacing="1" w:line="240" w:lineRule="auto"/>
        <w:jc w:val="right"/>
        <w:outlineLvl w:val="2"/>
        <w:rPr>
          <w:rFonts w:ascii="Jameel Noori Nastaleeq" w:eastAsia="Times New Roman" w:hAnsi="Jameel Noori Nastaleeq" w:cs="Jameel Noori Nastaleeq"/>
          <w:b/>
          <w:bCs/>
          <w:sz w:val="28"/>
          <w:szCs w:val="28"/>
          <w:lang w:eastAsia="en-GB"/>
        </w:rPr>
      </w:pPr>
      <w:r w:rsidRPr="00C46E68">
        <w:rPr>
          <w:rFonts w:ascii="Jameel Noori Nastaleeq" w:eastAsia="Times New Roman" w:hAnsi="Jameel Noori Nastaleeq" w:cs="Jameel Noori Nastaleeq"/>
          <w:b/>
          <w:bCs/>
          <w:sz w:val="28"/>
          <w:szCs w:val="28"/>
          <w:rtl/>
          <w:lang w:eastAsia="en-GB"/>
        </w:rPr>
        <w:t>مسیحی زندگی کی ابتداء</w:t>
      </w:r>
    </w:p>
    <w:p w:rsidR="00C46E68" w:rsidRPr="00C46E68" w:rsidRDefault="00C46E68" w:rsidP="00C46E68">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C46E68">
        <w:rPr>
          <w:rFonts w:ascii="Jameel Noori Nastaleeq" w:eastAsia="Times New Roman" w:hAnsi="Jameel Noori Nastaleeq" w:cs="Jameel Noori Nastaleeq"/>
          <w:sz w:val="28"/>
          <w:szCs w:val="28"/>
          <w:rtl/>
          <w:lang w:eastAsia="en-GB"/>
        </w:rPr>
        <w:t>جب ایک ایماندار اپنے گناہوں کا اقرار کرتا ہے اور مسیح کو قبول کرتا ہے، تو خدا کے کلام کی شہادت ہے کہ وہ نیا جنما ہے۔ مگر یہ ابتداء ایسے ہی ہے جیسے کسی بچے کی پیدائش۔ کیونکہ جب کوئی بچہ گھر میں پیدا ہوتا ہے تو خوشی منائی جاتی ہے۔ لیکن اگر وہ بچہ بڑھتا نہ ہو—اگر اس کا قد بڑھتا نہ ہو، اگر وہ حرکت نہ کرتا ہو، اگر نہ جسم میں اور نہ عقل میں ترقی پاتا ہو—تو پھر خوشی کی جگہ غم ہوتا ہے۔</w:t>
      </w:r>
      <w:r w:rsidRPr="00C46E68">
        <w:rPr>
          <w:rFonts w:ascii="Jameel Noori Nastaleeq" w:eastAsia="Times New Roman" w:hAnsi="Jameel Noori Nastaleeq" w:cs="Jameel Noori Nastaleeq"/>
          <w:sz w:val="28"/>
          <w:szCs w:val="28"/>
          <w:lang w:eastAsia="en-GB"/>
        </w:rPr>
        <w:br/>
      </w:r>
      <w:r w:rsidRPr="00C46E68">
        <w:rPr>
          <w:rFonts w:ascii="Jameel Noori Nastaleeq" w:eastAsia="Times New Roman" w:hAnsi="Jameel Noori Nastaleeq" w:cs="Jameel Noori Nastaleeq"/>
          <w:sz w:val="28"/>
          <w:szCs w:val="28"/>
          <w:rtl/>
          <w:lang w:eastAsia="en-GB"/>
        </w:rPr>
        <w:t>اسی طرح، بہت سے لوگ خدا کی بادشاہی میں نئے سرے سے جنم لیتے ہیں، مگر بچے ہی رہ جاتے ہیں۔ وہ اس لئے بچے رہتے ہیں کیونکہ وہ کلام کی تعلیم میں شریک نہیں ہوتے، نہ اس کی تعلیم کو سمجھتے ہیں، نہ اپنی زندگیوں میں اسے لاگو کرتے ہیں۔ پس وہ نئے سرے سے پیدا تو ہوئے ہیں، مگر بڑھتے نہیں۔ کیونکہ ایمان تو سننے سے آتا ہے، مگر بڑھوتری سیکھنے سے آتی ہے۔</w:t>
      </w:r>
    </w:p>
    <w:p w:rsidR="00C46E68" w:rsidRPr="00C46E68" w:rsidRDefault="00C46E68" w:rsidP="00C46E68">
      <w:pPr>
        <w:spacing w:before="100" w:beforeAutospacing="1" w:after="100" w:afterAutospacing="1" w:line="240" w:lineRule="auto"/>
        <w:jc w:val="right"/>
        <w:outlineLvl w:val="2"/>
        <w:rPr>
          <w:rFonts w:ascii="Jameel Noori Nastaleeq" w:eastAsia="Times New Roman" w:hAnsi="Jameel Noori Nastaleeq" w:cs="Jameel Noori Nastaleeq"/>
          <w:b/>
          <w:bCs/>
          <w:sz w:val="28"/>
          <w:szCs w:val="28"/>
          <w:lang w:eastAsia="en-GB"/>
        </w:rPr>
      </w:pPr>
      <w:r w:rsidRPr="00C46E68">
        <w:rPr>
          <w:rFonts w:ascii="Jameel Noori Nastaleeq" w:eastAsia="Times New Roman" w:hAnsi="Jameel Noori Nastaleeq" w:cs="Jameel Noori Nastaleeq"/>
          <w:b/>
          <w:bCs/>
          <w:sz w:val="28"/>
          <w:szCs w:val="28"/>
          <w:rtl/>
          <w:lang w:eastAsia="en-GB"/>
        </w:rPr>
        <w:t>سبق کا اعادہ</w:t>
      </w:r>
    </w:p>
    <w:p w:rsidR="00C46E68" w:rsidRPr="00C46E68" w:rsidRDefault="00C46E68" w:rsidP="00C46E68">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C46E68">
        <w:rPr>
          <w:rFonts w:ascii="Jameel Noori Nastaleeq" w:eastAsia="Times New Roman" w:hAnsi="Jameel Noori Nastaleeq" w:cs="Jameel Noori Nastaleeq"/>
          <w:sz w:val="28"/>
          <w:szCs w:val="28"/>
          <w:rtl/>
          <w:lang w:eastAsia="en-GB"/>
        </w:rPr>
        <w:t>ہم نے الٰہیات کی تعریف پڑھی، یعنی خدا کے علم کی، اور یہ بھی کہ ایک مسیحی کے لئے اس کو سیکھنا کیوں ضروری ہے۔ ہم نے اِسکاتولوجی (آخری باتوں کے علم) کی تعریف بھی پڑھی، اس کے مفہوم اور دائرہ کو جانا، اور مقدس نوشتوں سے اس کے ثبوت دیکھے۔</w:t>
      </w:r>
      <w:r w:rsidRPr="00C46E68">
        <w:rPr>
          <w:rFonts w:ascii="Jameel Noori Nastaleeq" w:eastAsia="Times New Roman" w:hAnsi="Jameel Noori Nastaleeq" w:cs="Jameel Noori Nastaleeq"/>
          <w:sz w:val="28"/>
          <w:szCs w:val="28"/>
          <w:lang w:eastAsia="en-GB"/>
        </w:rPr>
        <w:br/>
      </w:r>
      <w:r w:rsidRPr="00C46E68">
        <w:rPr>
          <w:rFonts w:ascii="Jameel Noori Nastaleeq" w:eastAsia="Times New Roman" w:hAnsi="Jameel Noori Nastaleeq" w:cs="Jameel Noori Nastaleeq"/>
          <w:sz w:val="28"/>
          <w:szCs w:val="28"/>
          <w:rtl/>
          <w:lang w:eastAsia="en-GB"/>
        </w:rPr>
        <w:t>ہم نے مردوں کے جی اُٹھنے کے بارے میں سیکھا، خواہ عہدِ عتیق میں ہو یا عہدِ جدید میں: کون اُٹھے گا، کب اُٹھے گا، اور کس انجام کے لئے اُٹھے گا۔ کیونکہ راستباز اور شریر دونوں جی اُٹھیں گے، لیکن اُن کی تقدیریں الگ ہیں۔ راستباز اجر کے لئے اور شریر عدالت کے لئے۔ اور ہم نے یہ بھی سیکھا کہ آخری عدالت میں اجر کے درجے اور سزا کے درجے ہوں گے۔</w:t>
      </w:r>
      <w:r w:rsidRPr="00C46E68">
        <w:rPr>
          <w:rFonts w:ascii="Jameel Noori Nastaleeq" w:eastAsia="Times New Roman" w:hAnsi="Jameel Noori Nastaleeq" w:cs="Jameel Noori Nastaleeq"/>
          <w:sz w:val="28"/>
          <w:szCs w:val="28"/>
          <w:lang w:eastAsia="en-GB"/>
        </w:rPr>
        <w:br/>
      </w:r>
      <w:r w:rsidRPr="00C46E68">
        <w:rPr>
          <w:rFonts w:ascii="Jameel Noori Nastaleeq" w:eastAsia="Times New Roman" w:hAnsi="Jameel Noori Nastaleeq" w:cs="Jameel Noori Nastaleeq"/>
          <w:sz w:val="28"/>
          <w:szCs w:val="28"/>
          <w:rtl/>
          <w:lang w:eastAsia="en-GB"/>
        </w:rPr>
        <w:t>ہم نے مسیح کی دوسری آمد کا مطالعہ بھی کیا، جسے اُس کا جلالی ظہور کہا جاتا ہے۔ کیونکہ اس کی پہلی آمد فروتنی میں تھی، جب وہ گودام میں پیدا ہوا؛ مگر اس کی دوسری آمد جلال میں ہوگی، ایک فاتح بادشاہ کی مانند۔ ہم نے اُن نشانوں کو بھی دیکھا جو اس کے ظہور سے پہلے ہوں گے—جنگیں، جھوٹے نبی، جھوٹی تعلیمیں، اور کلیسیا کی آزمائشیں۔</w:t>
      </w:r>
      <w:r w:rsidRPr="00C46E68">
        <w:rPr>
          <w:rFonts w:ascii="Jameel Noori Nastaleeq" w:eastAsia="Times New Roman" w:hAnsi="Jameel Noori Nastaleeq" w:cs="Jameel Noori Nastaleeq"/>
          <w:sz w:val="28"/>
          <w:szCs w:val="28"/>
          <w:lang w:eastAsia="en-GB"/>
        </w:rPr>
        <w:br/>
      </w:r>
      <w:r w:rsidRPr="00C46E68">
        <w:rPr>
          <w:rFonts w:ascii="Jameel Noori Nastaleeq" w:eastAsia="Times New Roman" w:hAnsi="Jameel Noori Nastaleeq" w:cs="Jameel Noori Nastaleeq"/>
          <w:sz w:val="28"/>
          <w:szCs w:val="28"/>
          <w:rtl/>
          <w:lang w:eastAsia="en-GB"/>
        </w:rPr>
        <w:t>ہم نے ہزار سالہ بادشاہی کے نظریات کو دیکھا، کہ اہلِ علم و الٰہیات ان کو تین حصوں میں تقسیم کرتے ہیں: مابعد–ہزار سالہ نظریہ، قبل–ہزار سالہ نظریہ، اور بے–ہزار سالہ نظریہ۔ اور آخرکار ہم نے آخری عدالت پر غور کیا، جب بڑا سفید تخت بچھایا جائے گا، اور سب لوگ اُس کے حضور کھڑے ہوں گے جو اُس پر بیٹھا ہے، تاکہ اپنے اعمال کے مطابق پائیں۔</w:t>
      </w:r>
    </w:p>
    <w:p w:rsidR="00C46E68" w:rsidRPr="00C46E68" w:rsidRDefault="00C46E68" w:rsidP="00C46E68">
      <w:pPr>
        <w:spacing w:before="100" w:beforeAutospacing="1" w:after="100" w:afterAutospacing="1" w:line="240" w:lineRule="auto"/>
        <w:jc w:val="right"/>
        <w:outlineLvl w:val="2"/>
        <w:rPr>
          <w:rFonts w:ascii="Jameel Noori Nastaleeq" w:eastAsia="Times New Roman" w:hAnsi="Jameel Noori Nastaleeq" w:cs="Jameel Noori Nastaleeq"/>
          <w:b/>
          <w:bCs/>
          <w:sz w:val="28"/>
          <w:szCs w:val="28"/>
          <w:lang w:eastAsia="en-GB"/>
        </w:rPr>
      </w:pPr>
      <w:r w:rsidRPr="00C46E68">
        <w:rPr>
          <w:rFonts w:ascii="Jameel Noori Nastaleeq" w:eastAsia="Times New Roman" w:hAnsi="Jameel Noori Nastaleeq" w:cs="Jameel Noori Nastaleeq"/>
          <w:b/>
          <w:bCs/>
          <w:sz w:val="28"/>
          <w:szCs w:val="28"/>
          <w:rtl/>
          <w:lang w:eastAsia="en-GB"/>
        </w:rPr>
        <w:t>عملی اطلاق</w:t>
      </w:r>
    </w:p>
    <w:p w:rsidR="00C46E68" w:rsidRPr="00C46E68" w:rsidRDefault="00C46E68" w:rsidP="00C46E68">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C46E68">
        <w:rPr>
          <w:rFonts w:ascii="Jameel Noori Nastaleeq" w:eastAsia="Times New Roman" w:hAnsi="Jameel Noori Nastaleeq" w:cs="Jameel Noori Nastaleeq"/>
          <w:sz w:val="28"/>
          <w:szCs w:val="28"/>
          <w:rtl/>
          <w:lang w:eastAsia="en-GB"/>
        </w:rPr>
        <w:t xml:space="preserve"> ہم یہ نہ سمجھیں کہ اِسکاتولوجی کوئی ایسی تعلیم ہے جو ہمارے ایمان پر باہر سے شامل کی گئی ہے۔ نہیں، بلکہ یہ مقدس نوشتوں کے مکاشفہ میں پیوست ہے۔ بائبل نے خود آخری باتوں کے بارے میں گواہی دی ہے۔ کیونکہ خدا کے کلام نے فدیہ کی تاریخ کو چار مرحلوں میں ظاہر کیا ہے</w:t>
      </w:r>
      <w:r w:rsidRPr="00604A79">
        <w:rPr>
          <w:rFonts w:ascii="Jameel Noori Nastaleeq" w:eastAsia="Times New Roman" w:hAnsi="Jameel Noori Nastaleeq" w:cs="Jameel Noori Nastaleeq" w:hint="cs"/>
          <w:sz w:val="28"/>
          <w:szCs w:val="28"/>
          <w:rtl/>
          <w:lang w:eastAsia="en-GB"/>
        </w:rPr>
        <w:t>:</w:t>
      </w:r>
    </w:p>
    <w:p w:rsidR="00C46E68" w:rsidRPr="00604A79" w:rsidRDefault="00C46E68" w:rsidP="00C46E68">
      <w:pPr>
        <w:pStyle w:val="ListParagraph"/>
        <w:numPr>
          <w:ilvl w:val="0"/>
          <w:numId w:val="2"/>
        </w:num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604A79">
        <w:rPr>
          <w:rFonts w:ascii="Jameel Noori Nastaleeq" w:eastAsia="Times New Roman" w:hAnsi="Jameel Noori Nastaleeq" w:cs="Jameel Noori Nastaleeq"/>
          <w:sz w:val="28"/>
          <w:szCs w:val="28"/>
          <w:rtl/>
          <w:lang w:eastAsia="en-GB"/>
        </w:rPr>
        <w:t>تخلیق – "ابتدا میں خدا نے آسمان و زمین کو پیدا کیا۔</w:t>
      </w:r>
      <w:r w:rsidRPr="00604A79">
        <w:rPr>
          <w:rFonts w:ascii="Jameel Noori Nastaleeq" w:eastAsia="Times New Roman" w:hAnsi="Jameel Noori Nastaleeq" w:cs="Jameel Noori Nastaleeq"/>
          <w:sz w:val="28"/>
          <w:szCs w:val="28"/>
          <w:lang w:eastAsia="en-GB"/>
        </w:rPr>
        <w:t>"</w:t>
      </w:r>
    </w:p>
    <w:p w:rsidR="00C46E68" w:rsidRPr="00604A79" w:rsidRDefault="00C46E68" w:rsidP="00C46E68">
      <w:pPr>
        <w:pStyle w:val="ListParagraph"/>
        <w:numPr>
          <w:ilvl w:val="0"/>
          <w:numId w:val="2"/>
        </w:num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604A79">
        <w:rPr>
          <w:rFonts w:ascii="Jameel Noori Nastaleeq" w:eastAsia="Times New Roman" w:hAnsi="Jameel Noori Nastaleeq" w:cs="Jameel Noori Nastaleeq"/>
          <w:sz w:val="28"/>
          <w:szCs w:val="28"/>
          <w:rtl/>
          <w:lang w:eastAsia="en-GB"/>
        </w:rPr>
        <w:t>گناہ میں گرنا – گناہ داخل ہوا، اور انسان خدا سے جُدا ہو گیا۔</w:t>
      </w:r>
    </w:p>
    <w:p w:rsidR="00C46E68" w:rsidRPr="00604A79" w:rsidRDefault="00C46E68" w:rsidP="00C46E68">
      <w:pPr>
        <w:pStyle w:val="ListParagraph"/>
        <w:numPr>
          <w:ilvl w:val="0"/>
          <w:numId w:val="2"/>
        </w:num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604A79">
        <w:rPr>
          <w:rFonts w:ascii="Jameel Noori Nastaleeq" w:eastAsia="Times New Roman" w:hAnsi="Jameel Noori Nastaleeq" w:cs="Jameel Noori Nastaleeq"/>
          <w:sz w:val="28"/>
          <w:szCs w:val="28"/>
          <w:rtl/>
          <w:lang w:eastAsia="en-GB"/>
        </w:rPr>
        <w:t>فدیہ – خدا نے یسوع مسیح کے وسیلہ سے نجات بخشی۔</w:t>
      </w:r>
    </w:p>
    <w:p w:rsidR="00C46E68" w:rsidRPr="00604A79" w:rsidRDefault="00C46E68" w:rsidP="00C46E68">
      <w:pPr>
        <w:pStyle w:val="ListParagraph"/>
        <w:numPr>
          <w:ilvl w:val="0"/>
          <w:numId w:val="2"/>
        </w:num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604A79">
        <w:rPr>
          <w:rFonts w:ascii="Jameel Noori Nastaleeq" w:eastAsia="Times New Roman" w:hAnsi="Jameel Noori Nastaleeq" w:cs="Jameel Noori Nastaleeq"/>
          <w:sz w:val="28"/>
          <w:szCs w:val="28"/>
          <w:rtl/>
          <w:lang w:eastAsia="en-GB"/>
        </w:rPr>
        <w:lastRenderedPageBreak/>
        <w:t>تکمیل – جب سب چیزیں بحال ہوں گی، نیا آسمان اور نئی زمین جہاں راستبازی بسیرا کرے گی۔</w:t>
      </w:r>
    </w:p>
    <w:p w:rsidR="00C46E68" w:rsidRPr="00C46E68" w:rsidRDefault="00C46E68" w:rsidP="00C46E68">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C46E68">
        <w:rPr>
          <w:rFonts w:ascii="Jameel Noori Nastaleeq" w:eastAsia="Times New Roman" w:hAnsi="Jameel Noori Nastaleeq" w:cs="Jameel Noori Nastaleeq"/>
          <w:sz w:val="28"/>
          <w:szCs w:val="28"/>
          <w:rtl/>
          <w:lang w:eastAsia="en-GB"/>
        </w:rPr>
        <w:t>پیدائش سے لے کر مکاشفہ تک بائبل کا پورا بیان اسی ایک عظیم کہانی کو ظاہر کرتا ہے۔ بعض لوگ اسے بائبل کی عظیم–کہانی</w:t>
      </w:r>
      <w:r w:rsidRPr="00C46E68">
        <w:rPr>
          <w:rFonts w:ascii="Jameel Noori Nastaleeq" w:eastAsia="Times New Roman" w:hAnsi="Jameel Noori Nastaleeq" w:cs="Jameel Noori Nastaleeq"/>
          <w:sz w:val="28"/>
          <w:szCs w:val="28"/>
          <w:lang w:eastAsia="en-GB"/>
        </w:rPr>
        <w:t xml:space="preserve"> (Meta–narrative) </w:t>
      </w:r>
      <w:r w:rsidRPr="00C46E68">
        <w:rPr>
          <w:rFonts w:ascii="Jameel Noori Nastaleeq" w:eastAsia="Times New Roman" w:hAnsi="Jameel Noori Nastaleeq" w:cs="Jameel Noori Nastaleeq"/>
          <w:sz w:val="28"/>
          <w:szCs w:val="28"/>
          <w:rtl/>
          <w:lang w:eastAsia="en-GB"/>
        </w:rPr>
        <w:t>کہتے ہیں۔</w:t>
      </w:r>
      <w:r w:rsidRPr="00C46E68">
        <w:rPr>
          <w:rFonts w:ascii="Jameel Noori Nastaleeq" w:eastAsia="Times New Roman" w:hAnsi="Jameel Noori Nastaleeq" w:cs="Jameel Noori Nastaleeq"/>
          <w:sz w:val="28"/>
          <w:szCs w:val="28"/>
          <w:lang w:eastAsia="en-GB"/>
        </w:rPr>
        <w:br/>
      </w:r>
      <w:r w:rsidRPr="00C46E68">
        <w:rPr>
          <w:rFonts w:ascii="Jameel Noori Nastaleeq" w:eastAsia="Times New Roman" w:hAnsi="Jameel Noori Nastaleeq" w:cs="Jameel Noori Nastaleeq"/>
          <w:sz w:val="28"/>
          <w:szCs w:val="28"/>
          <w:rtl/>
          <w:lang w:eastAsia="en-GB"/>
        </w:rPr>
        <w:t>ابھی ہم مسیح کے ساتھ آسمانی مقاموں میں بٹھائے گئے ہیں، جیسا کہ پولوس نے گواہی دی؛ مگر تکمیل ابھی اپنی پوری صورت میں ظاہر نہیں ہوئی۔ اس لئے الٰہیات کے علماء اسے "ابھی اور ابھی نہیں" کہتے ہیں۔ کیونکہ مسیح نے ہمیں پہلے ہی چھڑا لیا ہے، ہمیں جزوی طور پر بحال کیا گیا ہے، مگر آخری دن تک ہم پوری طرح کامل نہ ہوں گے۔</w:t>
      </w:r>
    </w:p>
    <w:p w:rsidR="00C46E68" w:rsidRPr="00C46E68" w:rsidRDefault="00C46E68" w:rsidP="00C46E68">
      <w:pPr>
        <w:spacing w:before="100" w:beforeAutospacing="1" w:after="100" w:afterAutospacing="1" w:line="240" w:lineRule="auto"/>
        <w:jc w:val="right"/>
        <w:outlineLvl w:val="2"/>
        <w:rPr>
          <w:rFonts w:ascii="Jameel Noori Nastaleeq" w:eastAsia="Times New Roman" w:hAnsi="Jameel Noori Nastaleeq" w:cs="Jameel Noori Nastaleeq"/>
          <w:b/>
          <w:bCs/>
          <w:sz w:val="28"/>
          <w:szCs w:val="28"/>
          <w:lang w:eastAsia="en-GB"/>
        </w:rPr>
      </w:pPr>
      <w:r w:rsidRPr="00C46E68">
        <w:rPr>
          <w:rFonts w:ascii="Jameel Noori Nastaleeq" w:eastAsia="Times New Roman" w:hAnsi="Jameel Noori Nastaleeq" w:cs="Jameel Noori Nastaleeq"/>
          <w:b/>
          <w:bCs/>
          <w:sz w:val="28"/>
          <w:szCs w:val="28"/>
          <w:rtl/>
          <w:lang w:eastAsia="en-GB"/>
        </w:rPr>
        <w:t>نصیحت</w:t>
      </w:r>
    </w:p>
    <w:p w:rsidR="00C46E68" w:rsidRPr="00C46E68" w:rsidRDefault="00C46E68" w:rsidP="00C46E68">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C46E68">
        <w:rPr>
          <w:rFonts w:ascii="Jameel Noori Nastaleeq" w:eastAsia="Times New Roman" w:hAnsi="Jameel Noori Nastaleeq" w:cs="Jameel Noori Nastaleeq"/>
          <w:sz w:val="28"/>
          <w:szCs w:val="28"/>
          <w:rtl/>
          <w:lang w:eastAsia="en-GB"/>
        </w:rPr>
        <w:t>پس اے بھائیو، آخری باتوں کی تعلیم صرف دماغ کو علم سے بھرنے کے لئے نہیں، بلکہ دل کو تعلیم دینے اور زندگی کو سمت دینے کے لئے ہے۔ یہ ہمیں سکھاتی ہے کہ ہم کیسے چلیں، کیسے جئیں، کیسے امید رکھیں، کیسے محنت کریں، یہ جانتے ہوئے کہ سب عدالت میں پیش ہوگا، اور ہر کام کو آزمایا جائے گا۔ اور یہ علم دوسروں تک پہنچایا جانا چاہئے، اپنے خاندانوں سے شروع ہوکر، پھر کلیسیا تک، اور سب آدمیوں تک۔</w:t>
      </w:r>
    </w:p>
    <w:p w:rsidR="00C46E68" w:rsidRPr="00C46E68" w:rsidRDefault="00C46E68" w:rsidP="00C46E68">
      <w:pPr>
        <w:spacing w:before="100" w:beforeAutospacing="1" w:after="100" w:afterAutospacing="1" w:line="240" w:lineRule="auto"/>
        <w:jc w:val="right"/>
        <w:outlineLvl w:val="2"/>
        <w:rPr>
          <w:rFonts w:ascii="Jameel Noori Nastaleeq" w:eastAsia="Times New Roman" w:hAnsi="Jameel Noori Nastaleeq" w:cs="Jameel Noori Nastaleeq"/>
          <w:b/>
          <w:bCs/>
          <w:sz w:val="28"/>
          <w:szCs w:val="28"/>
          <w:lang w:eastAsia="en-GB"/>
        </w:rPr>
      </w:pPr>
      <w:r w:rsidRPr="00C46E68">
        <w:rPr>
          <w:rFonts w:ascii="Jameel Noori Nastaleeq" w:eastAsia="Times New Roman" w:hAnsi="Jameel Noori Nastaleeq" w:cs="Jameel Noori Nastaleeq"/>
          <w:b/>
          <w:bCs/>
          <w:sz w:val="28"/>
          <w:szCs w:val="28"/>
          <w:rtl/>
          <w:lang w:eastAsia="en-GB"/>
        </w:rPr>
        <w:t>اِسکاتولوجی کی نبوی نوعیت</w:t>
      </w:r>
    </w:p>
    <w:p w:rsidR="00C46E68" w:rsidRPr="00C46E68" w:rsidRDefault="00C46E68" w:rsidP="00C46E68">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C46E68">
        <w:rPr>
          <w:rFonts w:ascii="Jameel Noori Nastaleeq" w:eastAsia="Times New Roman" w:hAnsi="Jameel Noori Nastaleeq" w:cs="Jameel Noori Nastaleeq"/>
          <w:sz w:val="28"/>
          <w:szCs w:val="28"/>
          <w:rtl/>
          <w:lang w:eastAsia="en-GB"/>
        </w:rPr>
        <w:t xml:space="preserve"> اس پر غور کرو: ایک شخص نے بائبلی نبوت کی انسائیکلوپیڈیا لکھی، ایک کام جو آنے والی باتوں کے بارے میں ہے۔ کیونکہ اِسکاتولوجی مستقبل سے تعلق رکھتی ہے—کہ خداوند کے دن کیا ہوگا، بڑے سفید تخت کے آگے عدالت کیا ہوگی، مسیح کی دوسری آمد، مردوں کا جی اُٹھنا، جب سمندر اپنے مردے دے گا، اور قبریں کھلیں گی، اور سب لوگ، خواہ راستباز ہوں یا شریر، اُٹھائے جائیں گے۔</w:t>
      </w:r>
      <w:r w:rsidRPr="00C46E68">
        <w:rPr>
          <w:rFonts w:ascii="Jameel Noori Nastaleeq" w:eastAsia="Times New Roman" w:hAnsi="Jameel Noori Nastaleeq" w:cs="Jameel Noori Nastaleeq"/>
          <w:sz w:val="28"/>
          <w:szCs w:val="28"/>
          <w:lang w:eastAsia="en-GB"/>
        </w:rPr>
        <w:br/>
      </w:r>
      <w:r w:rsidRPr="00C46E68">
        <w:rPr>
          <w:rFonts w:ascii="Jameel Noori Nastaleeq" w:eastAsia="Times New Roman" w:hAnsi="Jameel Noori Nastaleeq" w:cs="Jameel Noori Nastaleeq"/>
          <w:sz w:val="28"/>
          <w:szCs w:val="28"/>
          <w:rtl/>
          <w:lang w:eastAsia="en-GB"/>
        </w:rPr>
        <w:t>ابھی مسیح کی آمد مستقبل میں ہے؛ مردوں کا جی اُٹھنا مستقبل میں ہے؛ آخری عدالت مستقبل میں ہے۔ اس لئے جب ہم مستقبل کی بات کرتے ہیں، تو ہم نبوتی بات کرتے ہیں۔ کیونکہ نبوت اُن باتوں کا بیان ہے جو ابھی تک پوری نہیں ہوئیں، مگر ضرور پوری ہوں گی۔</w:t>
      </w:r>
    </w:p>
    <w:p w:rsidR="00C46E68" w:rsidRPr="00C46E68" w:rsidRDefault="00C46E68" w:rsidP="00C46E68">
      <w:pPr>
        <w:spacing w:before="100" w:beforeAutospacing="1" w:after="100" w:afterAutospacing="1" w:line="240" w:lineRule="auto"/>
        <w:jc w:val="right"/>
        <w:outlineLvl w:val="2"/>
        <w:rPr>
          <w:rFonts w:ascii="Jameel Noori Nastaleeq" w:eastAsia="Times New Roman" w:hAnsi="Jameel Noori Nastaleeq" w:cs="Jameel Noori Nastaleeq"/>
          <w:b/>
          <w:bCs/>
          <w:sz w:val="28"/>
          <w:szCs w:val="28"/>
          <w:lang w:eastAsia="en-GB"/>
        </w:rPr>
      </w:pPr>
      <w:r w:rsidRPr="00C46E68">
        <w:rPr>
          <w:rFonts w:ascii="Jameel Noori Nastaleeq" w:eastAsia="Times New Roman" w:hAnsi="Jameel Noori Nastaleeq" w:cs="Jameel Noori Nastaleeq"/>
          <w:b/>
          <w:bCs/>
          <w:sz w:val="28"/>
          <w:szCs w:val="28"/>
          <w:rtl/>
          <w:lang w:eastAsia="en-GB"/>
        </w:rPr>
        <w:t>جے۔ بارٹن پین کی شہادت</w:t>
      </w:r>
    </w:p>
    <w:p w:rsidR="00C46E68" w:rsidRPr="00C46E68" w:rsidRDefault="00C46E68" w:rsidP="00C46E68">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C46E68">
        <w:rPr>
          <w:rFonts w:ascii="Jameel Noori Nastaleeq" w:eastAsia="Times New Roman" w:hAnsi="Jameel Noori Nastaleeq" w:cs="Jameel Noori Nastaleeq"/>
          <w:sz w:val="28"/>
          <w:szCs w:val="28"/>
          <w:rtl/>
          <w:lang w:eastAsia="en-GB"/>
        </w:rPr>
        <w:t>اس شخص کا نام جے۔ بارٹن پین ہے، جس نے بائبلی نبوت کی انسائیکلوپیڈیا مرتب کی۔ اُس کی گواہی یہ تھی: کہ پیدائش سے مکاشفہ تک، بائبل کا ایک تہائی، بلکہ ایک چوتھائی حصہ بھی، نبوت سے بھرا ہوا ہے۔</w:t>
      </w:r>
      <w:r w:rsidRPr="00C46E68">
        <w:rPr>
          <w:rFonts w:ascii="Jameel Noori Nastaleeq" w:eastAsia="Times New Roman" w:hAnsi="Jameel Noori Nastaleeq" w:cs="Jameel Noori Nastaleeq"/>
          <w:sz w:val="28"/>
          <w:szCs w:val="28"/>
          <w:lang w:eastAsia="en-GB"/>
        </w:rPr>
        <w:br/>
      </w:r>
      <w:r w:rsidRPr="00C46E68">
        <w:rPr>
          <w:rFonts w:ascii="Jameel Noori Nastaleeq" w:eastAsia="Times New Roman" w:hAnsi="Jameel Noori Nastaleeq" w:cs="Jameel Noori Nastaleeq"/>
          <w:sz w:val="28"/>
          <w:szCs w:val="28"/>
          <w:rtl/>
          <w:lang w:eastAsia="en-GB"/>
        </w:rPr>
        <w:t>اُس کے حساب کے مطابق، عہدِ عتیق میں 1,239 نبوتیں ہیں، اور عہدِ جدید میں 578 نبوتیں۔ یہ سب ملا کر 1,817 الگ الگ نبوتیں بنتی ہیں۔ اور یہ نبوتیں مقدس نوشتوں کی 8,352 آیات میں پائی جاتی ہیں۔</w:t>
      </w:r>
      <w:r w:rsidRPr="00C46E68">
        <w:rPr>
          <w:rFonts w:ascii="Jameel Noori Nastaleeq" w:eastAsia="Times New Roman" w:hAnsi="Jameel Noori Nastaleeq" w:cs="Jameel Noori Nastaleeq"/>
          <w:sz w:val="28"/>
          <w:szCs w:val="28"/>
          <w:lang w:eastAsia="en-GB"/>
        </w:rPr>
        <w:br/>
      </w:r>
      <w:r w:rsidRPr="00C46E68">
        <w:rPr>
          <w:rFonts w:ascii="Jameel Noori Nastaleeq" w:eastAsia="Times New Roman" w:hAnsi="Jameel Noori Nastaleeq" w:cs="Jameel Noori Nastaleeq"/>
          <w:sz w:val="28"/>
          <w:szCs w:val="28"/>
          <w:rtl/>
          <w:lang w:eastAsia="en-GB"/>
        </w:rPr>
        <w:t>اب بائبل میں کل 31,124 آیات ہیں؛ اور ان میں سے 8,352 نبوتی ہیں۔ یہ تقریباً 26.8 فیصد بنتی ہیں۔ یوں، ایک چوتھائی سے بھی زیادہ نوشتے آنے والی باتوں کی طرف اشارہ کرتے ہیں۔ کیا ہم ان کا محنت سے مطالعہ نہ کریں گے؟ کیونکہ یہی اِسکاتولوجی کے وزن کو خدا کے کلام میں ظاہر کرتا ہے۔</w:t>
      </w:r>
    </w:p>
    <w:p w:rsidR="00C46E68" w:rsidRPr="00C46E68" w:rsidRDefault="00C46E68" w:rsidP="00C46E68">
      <w:pPr>
        <w:spacing w:before="100" w:beforeAutospacing="1" w:after="100" w:afterAutospacing="1" w:line="240" w:lineRule="auto"/>
        <w:jc w:val="right"/>
        <w:outlineLvl w:val="2"/>
        <w:rPr>
          <w:rFonts w:ascii="Jameel Noori Nastaleeq" w:eastAsia="Times New Roman" w:hAnsi="Jameel Noori Nastaleeq" w:cs="Jameel Noori Nastaleeq"/>
          <w:b/>
          <w:bCs/>
          <w:sz w:val="28"/>
          <w:szCs w:val="28"/>
          <w:lang w:eastAsia="en-GB"/>
        </w:rPr>
      </w:pPr>
      <w:r w:rsidRPr="00C46E68">
        <w:rPr>
          <w:rFonts w:ascii="Jameel Noori Nastaleeq" w:eastAsia="Times New Roman" w:hAnsi="Jameel Noori Nastaleeq" w:cs="Jameel Noori Nastaleeq"/>
          <w:b/>
          <w:bCs/>
          <w:sz w:val="28"/>
          <w:szCs w:val="28"/>
          <w:rtl/>
          <w:lang w:eastAsia="en-GB"/>
        </w:rPr>
        <w:lastRenderedPageBreak/>
        <w:t>خدمت کے لئے اِسکاتولوجی کی ضرورت</w:t>
      </w:r>
    </w:p>
    <w:p w:rsidR="00C46E68" w:rsidRPr="00C46E68" w:rsidRDefault="00C46E68" w:rsidP="00C46E68">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C46E68">
        <w:rPr>
          <w:rFonts w:ascii="Jameel Noori Nastaleeq" w:eastAsia="Times New Roman" w:hAnsi="Jameel Noori Nastaleeq" w:cs="Jameel Noori Nastaleeq"/>
          <w:sz w:val="28"/>
          <w:szCs w:val="28"/>
          <w:rtl/>
          <w:lang w:eastAsia="en-GB"/>
        </w:rPr>
        <w:t>دوسرے، اے بھائیو، آخری باتوں کا مطالعہ خدمتِ کلام کے لئے ضروری ہے۔ کیونکہ ایک شخص انجیل کو ٹھیک طرح سے کیسے سنائے گا اگر وہ خداوند کی آمد کو نہ جانتا ہو؟ وہ کیسے تعلیم دے یا خوشخبری سنائے، جب وہ اس کے ظہور کے طریقہ، اس کے مقصد، اور اس کی نوعیت سے بے خبر ہو؟</w:t>
      </w:r>
      <w:r w:rsidRPr="00C46E68">
        <w:rPr>
          <w:rFonts w:ascii="Jameel Noori Nastaleeq" w:eastAsia="Times New Roman" w:hAnsi="Jameel Noori Nastaleeq" w:cs="Jameel Noori Nastaleeq"/>
          <w:sz w:val="28"/>
          <w:szCs w:val="28"/>
          <w:lang w:eastAsia="en-GB"/>
        </w:rPr>
        <w:br/>
      </w:r>
      <w:r w:rsidRPr="00C46E68">
        <w:rPr>
          <w:rFonts w:ascii="Jameel Noori Nastaleeq" w:eastAsia="Times New Roman" w:hAnsi="Jameel Noori Nastaleeq" w:cs="Jameel Noori Nastaleeq"/>
          <w:sz w:val="28"/>
          <w:szCs w:val="28"/>
          <w:rtl/>
          <w:lang w:eastAsia="en-GB"/>
        </w:rPr>
        <w:t>اگر تم یہ باتیں نہ جانتے، تو لوگوں کو کیا جواب دو گے جب وہ اُس کی آمد کے نشانوں یا آخری دنوں کی آزمائشوں کے بارے میں پوچھیں؟ کیونکہ دنیا کے لوگ پوچھتے ہیں، "بائبل زلزلوں، جنگوں، قحطوں، سیلابوں، قوموں کے ہلنے کے بارے میں کیا کہتی ہے؟" اور اگر ریوڑ کا چرواہا بے علم ہو، تو وہ کیا بیان کرے گا؟</w:t>
      </w:r>
      <w:r w:rsidRPr="00C46E68">
        <w:rPr>
          <w:rFonts w:ascii="Jameel Noori Nastaleeq" w:eastAsia="Times New Roman" w:hAnsi="Jameel Noori Nastaleeq" w:cs="Jameel Noori Nastaleeq"/>
          <w:sz w:val="28"/>
          <w:szCs w:val="28"/>
          <w:lang w:eastAsia="en-GB"/>
        </w:rPr>
        <w:br/>
      </w:r>
      <w:r w:rsidRPr="00C46E68">
        <w:rPr>
          <w:rFonts w:ascii="Jameel Noori Nastaleeq" w:eastAsia="Times New Roman" w:hAnsi="Jameel Noori Nastaleeq" w:cs="Jameel Noori Nastaleeq"/>
          <w:sz w:val="28"/>
          <w:szCs w:val="28"/>
          <w:rtl/>
          <w:lang w:eastAsia="en-GB"/>
        </w:rPr>
        <w:t>پس اِسکاتولوجی نہ صرف نوشتوں کی تعلیم ہے، بلکہ خدمت کی بنیاد بھی ہے: منادی کے لئے، خوشخبری کے لئے، اور تعلیم کے لئے۔</w:t>
      </w:r>
    </w:p>
    <w:p w:rsidR="00C46E68" w:rsidRPr="00C46E68" w:rsidRDefault="00C46E68" w:rsidP="00C46E68">
      <w:pPr>
        <w:spacing w:before="100" w:beforeAutospacing="1" w:after="100" w:afterAutospacing="1" w:line="240" w:lineRule="auto"/>
        <w:jc w:val="right"/>
        <w:outlineLvl w:val="2"/>
        <w:rPr>
          <w:rFonts w:ascii="Jameel Noori Nastaleeq" w:eastAsia="Times New Roman" w:hAnsi="Jameel Noori Nastaleeq" w:cs="Jameel Noori Nastaleeq"/>
          <w:b/>
          <w:bCs/>
          <w:sz w:val="28"/>
          <w:szCs w:val="28"/>
          <w:lang w:eastAsia="en-GB"/>
        </w:rPr>
      </w:pPr>
      <w:r w:rsidRPr="00C46E68">
        <w:rPr>
          <w:rFonts w:ascii="Jameel Noori Nastaleeq" w:eastAsia="Times New Roman" w:hAnsi="Jameel Noori Nastaleeq" w:cs="Jameel Noori Nastaleeq"/>
          <w:b/>
          <w:bCs/>
          <w:sz w:val="28"/>
          <w:szCs w:val="28"/>
          <w:rtl/>
          <w:lang w:eastAsia="en-GB"/>
        </w:rPr>
        <w:t>اِسکاتولوجی اور موت کا سوال</w:t>
      </w:r>
    </w:p>
    <w:p w:rsidR="00C46E68" w:rsidRPr="00C46E68" w:rsidRDefault="00C46E68" w:rsidP="00604A79">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C46E68">
        <w:rPr>
          <w:rFonts w:ascii="Jameel Noori Nastaleeq" w:eastAsia="Times New Roman" w:hAnsi="Jameel Noori Nastaleeq" w:cs="Jameel Noori Nastaleeq"/>
          <w:sz w:val="28"/>
          <w:szCs w:val="28"/>
          <w:rtl/>
          <w:lang w:eastAsia="en-GB"/>
        </w:rPr>
        <w:t>مزید برآں، اِسکاتولوجی ہمیں موت کی صحیح سمجھ عطا کرتی ہے۔ کیونکہ بہت سے لوگ خوف کے بندھن میں جیتے ہیں، موت سے پہلے ہی؛ موت کا ڈر اُنہیں کھا جاتا ہے۔ اور دوسرے اپنی جہالت میں کہتے ہیں، "موت سب باتوں کا انجام ہے۔" لیکن خدا کے کلام نے اور طرح شہادت دی۔</w:t>
      </w:r>
      <w:r w:rsidRPr="00C46E68">
        <w:rPr>
          <w:rFonts w:ascii="Jameel Noori Nastaleeq" w:eastAsia="Times New Roman" w:hAnsi="Jameel Noori Nastaleeq" w:cs="Jameel Noori Nastaleeq"/>
          <w:sz w:val="28"/>
          <w:szCs w:val="28"/>
          <w:lang w:eastAsia="en-GB"/>
        </w:rPr>
        <w:br/>
      </w:r>
      <w:r w:rsidRPr="00C46E68">
        <w:rPr>
          <w:rFonts w:ascii="Jameel Noori Nastaleeq" w:eastAsia="Times New Roman" w:hAnsi="Jameel Noori Nastaleeq" w:cs="Jameel Noori Nastaleeq"/>
          <w:sz w:val="28"/>
          <w:szCs w:val="28"/>
          <w:rtl/>
          <w:lang w:eastAsia="en-GB"/>
        </w:rPr>
        <w:t>ہم نے سیکھا کہ مسیح کی موت میں موت کی قدرت کو تباہ کیا گیا۔ جیسا لکھا ہے: "اَے موت، تیرا ڈنک کہاں رہا؟ اَے قبر، تیری فتح کہاں رہی؟" کیونکہ وہ تیسرے دن پھر جی اُٹھا، اور چونکہ وہ جیتا ہے، ہم بھی جیئیں گے۔</w:t>
      </w:r>
      <w:r w:rsidRPr="00C46E68">
        <w:rPr>
          <w:rFonts w:ascii="Jameel Noori Nastaleeq" w:eastAsia="Times New Roman" w:hAnsi="Jameel Noori Nastaleeq" w:cs="Jameel Noori Nastaleeq"/>
          <w:sz w:val="28"/>
          <w:szCs w:val="28"/>
          <w:lang w:eastAsia="en-GB"/>
        </w:rPr>
        <w:br/>
      </w:r>
      <w:r w:rsidRPr="00C46E68">
        <w:rPr>
          <w:rFonts w:ascii="Jameel Noori Nastaleeq" w:eastAsia="Times New Roman" w:hAnsi="Jameel Noori Nastaleeq" w:cs="Jameel Noori Nastaleeq"/>
          <w:sz w:val="28"/>
          <w:szCs w:val="28"/>
          <w:rtl/>
          <w:lang w:eastAsia="en-GB"/>
        </w:rPr>
        <w:t>پس جو آخری باتوں کی تعلیم کو سمجھتا ہے وہ خوف کے بندھن میں نہیں رہتا، کیونکہ مسیح کا جی اُٹھنا ہمارے جی اُٹھنے کی ضمانت ہے۔</w:t>
      </w:r>
    </w:p>
    <w:p w:rsidR="00C46E68" w:rsidRPr="00C46E68" w:rsidRDefault="00C46E68" w:rsidP="00C46E68">
      <w:pPr>
        <w:spacing w:before="100" w:beforeAutospacing="1" w:after="100" w:afterAutospacing="1" w:line="240" w:lineRule="auto"/>
        <w:jc w:val="right"/>
        <w:outlineLvl w:val="2"/>
        <w:rPr>
          <w:rFonts w:ascii="Jameel Noori Nastaleeq" w:eastAsia="Times New Roman" w:hAnsi="Jameel Noori Nastaleeq" w:cs="Jameel Noori Nastaleeq"/>
          <w:b/>
          <w:bCs/>
          <w:sz w:val="28"/>
          <w:szCs w:val="28"/>
          <w:lang w:eastAsia="en-GB"/>
        </w:rPr>
      </w:pPr>
      <w:r w:rsidRPr="00C46E68">
        <w:rPr>
          <w:rFonts w:ascii="Jameel Noori Nastaleeq" w:eastAsia="Times New Roman" w:hAnsi="Jameel Noori Nastaleeq" w:cs="Jameel Noori Nastaleeq"/>
          <w:b/>
          <w:bCs/>
          <w:sz w:val="28"/>
          <w:szCs w:val="28"/>
          <w:rtl/>
          <w:lang w:eastAsia="en-GB"/>
        </w:rPr>
        <w:t>اِسکاتولوجی اور دکھوں کا مفہوم</w:t>
      </w:r>
    </w:p>
    <w:p w:rsidR="00C46E68" w:rsidRPr="00C46E68" w:rsidRDefault="00604A79" w:rsidP="00604A79">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604A79">
        <w:rPr>
          <w:rFonts w:ascii="Jameel Noori Nastaleeq" w:eastAsia="Times New Roman" w:hAnsi="Jameel Noori Nastaleeq" w:cs="Jameel Noori Nastaleeq"/>
          <w:sz w:val="28"/>
          <w:szCs w:val="28"/>
          <w:rtl/>
          <w:lang w:eastAsia="en-GB"/>
        </w:rPr>
        <w:t>تیسرے</w:t>
      </w:r>
      <w:r w:rsidR="00C46E68" w:rsidRPr="00C46E68">
        <w:rPr>
          <w:rFonts w:ascii="Jameel Noori Nastaleeq" w:eastAsia="Times New Roman" w:hAnsi="Jameel Noori Nastaleeq" w:cs="Jameel Noori Nastaleeq"/>
          <w:sz w:val="28"/>
          <w:szCs w:val="28"/>
          <w:rtl/>
          <w:lang w:eastAsia="en-GB"/>
        </w:rPr>
        <w:t>، اِسکاتولوجی ہمیں اس موجودہ زندگی کے دکھوں کا مطلب دیتی ہے۔ اس علم کے بغیر دکھ کانٹے ہیں؛ مگر اس کے ساتھ دکھ پھول ہیں۔ کیونکہ مسیح کے خادم، حتیٰ کہ سادھو سُندر سنگھ نے بھی کہا: "جب میں مسیح میں نہ تھا، تو اس زندگی کے دکھ میرے لئے کانٹے تھے۔ لیکن جب میں مسیح میں آیا، تو وہ میرے لئے پھول بن گئے۔</w:t>
      </w:r>
      <w:r w:rsidR="00C46E68" w:rsidRPr="00C46E68">
        <w:rPr>
          <w:rFonts w:ascii="Jameel Noori Nastaleeq" w:eastAsia="Times New Roman" w:hAnsi="Jameel Noori Nastaleeq" w:cs="Jameel Noori Nastaleeq"/>
          <w:sz w:val="28"/>
          <w:szCs w:val="28"/>
          <w:lang w:eastAsia="en-GB"/>
        </w:rPr>
        <w:t>"</w:t>
      </w:r>
      <w:r w:rsidR="00C46E68" w:rsidRPr="00C46E68">
        <w:rPr>
          <w:rFonts w:ascii="Jameel Noori Nastaleeq" w:eastAsia="Times New Roman" w:hAnsi="Jameel Noori Nastaleeq" w:cs="Jameel Noori Nastaleeq"/>
          <w:sz w:val="28"/>
          <w:szCs w:val="28"/>
          <w:lang w:eastAsia="en-GB"/>
        </w:rPr>
        <w:br/>
      </w:r>
      <w:r w:rsidR="00C46E68" w:rsidRPr="00C46E68">
        <w:rPr>
          <w:rFonts w:ascii="Jameel Noori Nastaleeq" w:eastAsia="Times New Roman" w:hAnsi="Jameel Noori Nastaleeq" w:cs="Jameel Noori Nastaleeq"/>
          <w:sz w:val="28"/>
          <w:szCs w:val="28"/>
          <w:rtl/>
          <w:lang w:eastAsia="en-GB"/>
        </w:rPr>
        <w:t>کیونکہ اُس نے سمجھا کہ یہ زندگی انجام نہیں، بلکہ مسیح کے ساتھ ابدی سکونت کی طرف سفر ہے۔ پس موجودہ زمانہ کے دکھ اُس جلال کے مقابل کے لائق نہیں جو ظاہر ہونے والا ہے۔</w:t>
      </w:r>
      <w:r w:rsidR="00C46E68" w:rsidRPr="00C46E68">
        <w:rPr>
          <w:rFonts w:ascii="Jameel Noori Nastaleeq" w:eastAsia="Times New Roman" w:hAnsi="Jameel Noori Nastaleeq" w:cs="Jameel Noori Nastaleeq"/>
          <w:sz w:val="28"/>
          <w:szCs w:val="28"/>
          <w:lang w:eastAsia="en-GB"/>
        </w:rPr>
        <w:br/>
      </w:r>
      <w:r w:rsidR="00C46E68" w:rsidRPr="00C46E68">
        <w:rPr>
          <w:rFonts w:ascii="Jameel Noori Nastaleeq" w:eastAsia="Times New Roman" w:hAnsi="Jameel Noori Nastaleeq" w:cs="Jameel Noori Nastaleeq"/>
          <w:sz w:val="28"/>
          <w:szCs w:val="28"/>
          <w:rtl/>
          <w:lang w:eastAsia="en-GB"/>
        </w:rPr>
        <w:t>اِسکاتولوجی ہمارے دلوں کو امید میں مضبوط کرتی ہے، اور ہمیں ظاہر کرتی ہے کہ مسیح مصیبت میں ہمارے ساتھ ہے، اور ایک دن وہ ہماری آنکھوں سے سب آنسو پونچھ ڈالے گا۔</w:t>
      </w:r>
    </w:p>
    <w:p w:rsidR="00C46E68" w:rsidRPr="00C46E68" w:rsidRDefault="00C46E68" w:rsidP="00C46E68">
      <w:pPr>
        <w:spacing w:before="100" w:beforeAutospacing="1" w:after="100" w:afterAutospacing="1" w:line="240" w:lineRule="auto"/>
        <w:jc w:val="right"/>
        <w:outlineLvl w:val="2"/>
        <w:rPr>
          <w:rFonts w:ascii="Jameel Noori Nastaleeq" w:eastAsia="Times New Roman" w:hAnsi="Jameel Noori Nastaleeq" w:cs="Jameel Noori Nastaleeq"/>
          <w:b/>
          <w:bCs/>
          <w:sz w:val="28"/>
          <w:szCs w:val="28"/>
          <w:lang w:eastAsia="en-GB"/>
        </w:rPr>
      </w:pPr>
      <w:r w:rsidRPr="00C46E68">
        <w:rPr>
          <w:rFonts w:ascii="Jameel Noori Nastaleeq" w:eastAsia="Times New Roman" w:hAnsi="Jameel Noori Nastaleeq" w:cs="Jameel Noori Nastaleeq"/>
          <w:b/>
          <w:bCs/>
          <w:sz w:val="28"/>
          <w:szCs w:val="28"/>
          <w:rtl/>
          <w:lang w:eastAsia="en-GB"/>
        </w:rPr>
        <w:t>اِسکاتولوجی اور انصاف کی اُمید</w:t>
      </w:r>
    </w:p>
    <w:p w:rsidR="00C46E68" w:rsidRPr="00C46E68" w:rsidRDefault="00C46E68" w:rsidP="00604A79">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C46E68">
        <w:rPr>
          <w:rFonts w:ascii="Jameel Noori Nastaleeq" w:eastAsia="Times New Roman" w:hAnsi="Jameel Noori Nastaleeq" w:cs="Jameel Noori Nastaleeq"/>
          <w:sz w:val="28"/>
          <w:szCs w:val="28"/>
          <w:rtl/>
          <w:lang w:eastAsia="en-GB"/>
        </w:rPr>
        <w:t>مزید یہ کہ، اِسکاتولوجی مظلوموں کو امید بخشتی ہے۔ اگر اب ہم اپنے کام میں، اپنے کاروبار میں، یا حتیٰ کہ خدمت میں بھی ناانصافی سہتے ہیں، تو ہم دل شکستہ نہیں ہوتے۔ کیونکہ ہم جانتے ہیں کہ ایک دن آئے گا جب سب غلطیاں درست کی جائیں گی، اور راستبازی قائم ہوگی۔</w:t>
      </w:r>
      <w:r w:rsidRPr="00C46E68">
        <w:rPr>
          <w:rFonts w:ascii="Jameel Noori Nastaleeq" w:eastAsia="Times New Roman" w:hAnsi="Jameel Noori Nastaleeq" w:cs="Jameel Noori Nastaleeq"/>
          <w:sz w:val="28"/>
          <w:szCs w:val="28"/>
          <w:lang w:eastAsia="en-GB"/>
        </w:rPr>
        <w:br/>
      </w:r>
      <w:r w:rsidRPr="00C46E68">
        <w:rPr>
          <w:rFonts w:ascii="Jameel Noori Nastaleeq" w:eastAsia="Times New Roman" w:hAnsi="Jameel Noori Nastaleeq" w:cs="Jameel Noori Nastaleeq"/>
          <w:sz w:val="28"/>
          <w:szCs w:val="28"/>
          <w:rtl/>
          <w:lang w:eastAsia="en-GB"/>
        </w:rPr>
        <w:lastRenderedPageBreak/>
        <w:t>اگر کسی شخص کے پاس یہ علم نہ ہو، تو وہ نااُمید ہو کر کہے گا، "</w:t>
      </w:r>
      <w:bookmarkStart w:id="0" w:name="_GoBack"/>
      <w:bookmarkEnd w:id="0"/>
      <w:r w:rsidRPr="00C46E68">
        <w:rPr>
          <w:rFonts w:ascii="Jameel Noori Nastaleeq" w:eastAsia="Times New Roman" w:hAnsi="Jameel Noori Nastaleeq" w:cs="Jameel Noori Nastaleeq"/>
          <w:sz w:val="28"/>
          <w:szCs w:val="28"/>
          <w:rtl/>
          <w:lang w:eastAsia="en-GB"/>
        </w:rPr>
        <w:t>میں ہمیشہ دکھ سہتا ہوں، اور کوئی انجام نہیں۔" مگر جو آخری باتوں کی تعلیم کو جانتا ہے وہ اُمید میں خوش ہوتا ہے، یہ جانتے ہوئے کہ مسیح قوموں کی عدالت کرے گا، اور اُس کے مقدس اُس کے ساتھ بادشاہی کریں گے۔</w:t>
      </w:r>
    </w:p>
    <w:p w:rsidR="00C46E68" w:rsidRPr="00C46E68" w:rsidRDefault="00C46E68" w:rsidP="00C46E68">
      <w:pPr>
        <w:spacing w:before="100" w:beforeAutospacing="1" w:after="100" w:afterAutospacing="1" w:line="240" w:lineRule="auto"/>
        <w:jc w:val="right"/>
        <w:outlineLvl w:val="2"/>
        <w:rPr>
          <w:rFonts w:ascii="Jameel Noori Nastaleeq" w:eastAsia="Times New Roman" w:hAnsi="Jameel Noori Nastaleeq" w:cs="Jameel Noori Nastaleeq"/>
          <w:b/>
          <w:bCs/>
          <w:sz w:val="28"/>
          <w:szCs w:val="28"/>
          <w:lang w:eastAsia="en-GB"/>
        </w:rPr>
      </w:pPr>
      <w:r w:rsidRPr="00C46E68">
        <w:rPr>
          <w:rFonts w:ascii="Jameel Noori Nastaleeq" w:eastAsia="Times New Roman" w:hAnsi="Jameel Noori Nastaleeq" w:cs="Jameel Noori Nastaleeq"/>
          <w:b/>
          <w:bCs/>
          <w:sz w:val="28"/>
          <w:szCs w:val="28"/>
          <w:rtl/>
          <w:lang w:eastAsia="en-GB"/>
        </w:rPr>
        <w:t>اِسکاتولوجی اور چرواہی</w:t>
      </w:r>
    </w:p>
    <w:p w:rsidR="00C46E68" w:rsidRPr="00C46E68" w:rsidRDefault="00C46E68" w:rsidP="00604A79">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C46E68">
        <w:rPr>
          <w:rFonts w:ascii="Jameel Noori Nastaleeq" w:eastAsia="Times New Roman" w:hAnsi="Jameel Noori Nastaleeq" w:cs="Jameel Noori Nastaleeq"/>
          <w:sz w:val="28"/>
          <w:szCs w:val="28"/>
          <w:rtl/>
          <w:lang w:eastAsia="en-GB"/>
        </w:rPr>
        <w:t>آخرکار، اِسکاتولوجی کا مطالعہ چرواہی کے لئے نہایت ضروری ہے۔ کیونکہ چرواہے کو اپنے ریوڑ کی موجودہ تکالیف سے بھی نمٹنا ہے، اور ساتھ ہی اُن کے سامنے آنے والی دنیا کی اُمید بھی رکھنی ہے۔ اگر وہ خود اس اُمید کا مزہ نہ چکھے، تو دوسروں کو مسیح کی تسلی سے کیسے تسلی دے گا؟</w:t>
      </w:r>
      <w:r w:rsidRPr="00C46E68">
        <w:rPr>
          <w:rFonts w:ascii="Jameel Noori Nastaleeq" w:eastAsia="Times New Roman" w:hAnsi="Jameel Noori Nastaleeq" w:cs="Jameel Noori Nastaleeq"/>
          <w:sz w:val="28"/>
          <w:szCs w:val="28"/>
          <w:lang w:eastAsia="en-GB"/>
        </w:rPr>
        <w:br/>
      </w:r>
      <w:r w:rsidRPr="00C46E68">
        <w:rPr>
          <w:rFonts w:ascii="Jameel Noori Nastaleeq" w:eastAsia="Times New Roman" w:hAnsi="Jameel Noori Nastaleeq" w:cs="Jameel Noori Nastaleeq"/>
          <w:sz w:val="28"/>
          <w:szCs w:val="28"/>
          <w:rtl/>
          <w:lang w:eastAsia="en-GB"/>
        </w:rPr>
        <w:t>پس خدامین کو آخری باتوں کی تعلیم میں اچھی طرح تربیت یافتہ ہونا چاہئے تاکہ وہ موت، قیامت، ہزار سالہ بادشاہی، آخری عدالت، اور ابدی زندگی کے بارے میں درست تعلیم دے سکیں۔</w:t>
      </w:r>
    </w:p>
    <w:p w:rsidR="00C46E68" w:rsidRPr="00C46E68" w:rsidRDefault="00C46E68" w:rsidP="00C46E68">
      <w:pPr>
        <w:spacing w:before="100" w:beforeAutospacing="1" w:after="100" w:afterAutospacing="1" w:line="240" w:lineRule="auto"/>
        <w:jc w:val="right"/>
        <w:outlineLvl w:val="2"/>
        <w:rPr>
          <w:rFonts w:ascii="Jameel Noori Nastaleeq" w:eastAsia="Times New Roman" w:hAnsi="Jameel Noori Nastaleeq" w:cs="Jameel Noori Nastaleeq"/>
          <w:b/>
          <w:bCs/>
          <w:sz w:val="28"/>
          <w:szCs w:val="28"/>
          <w:lang w:eastAsia="en-GB"/>
        </w:rPr>
      </w:pPr>
      <w:r w:rsidRPr="00C46E68">
        <w:rPr>
          <w:rFonts w:ascii="Jameel Noori Nastaleeq" w:eastAsia="Times New Roman" w:hAnsi="Jameel Noori Nastaleeq" w:cs="Jameel Noori Nastaleeq"/>
          <w:b/>
          <w:bCs/>
          <w:sz w:val="28"/>
          <w:szCs w:val="28"/>
          <w:rtl/>
          <w:lang w:eastAsia="en-GB"/>
        </w:rPr>
        <w:t>نتیجہ اور نصیحت</w:t>
      </w:r>
    </w:p>
    <w:p w:rsidR="00C46E68" w:rsidRPr="00C46E68" w:rsidRDefault="00C46E68" w:rsidP="00C46E68">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C46E68">
        <w:rPr>
          <w:rFonts w:ascii="Jameel Noori Nastaleeq" w:eastAsia="Times New Roman" w:hAnsi="Jameel Noori Nastaleeq" w:cs="Jameel Noori Nastaleeq"/>
          <w:sz w:val="28"/>
          <w:szCs w:val="28"/>
          <w:rtl/>
          <w:lang w:eastAsia="en-GB"/>
        </w:rPr>
        <w:t>پس اِسکاتولوجی نے ہمیں سکھایا ہے کہ ہم خدا کے ابدی منصوبے کا حصہ ہیں؛ یہ ہمارے اندر اُمید بوچکی ہے؛ اس نے ہماری خدمت کو مؤثر بنایا ہے؛ اس نے ہمیں موت، عدالت، اور آنے والی بادشاہی کے بارے میں غلطی سے آزاد کیا ہے۔</w:t>
      </w:r>
      <w:r w:rsidRPr="00C46E68">
        <w:rPr>
          <w:rFonts w:ascii="Jameel Noori Nastaleeq" w:eastAsia="Times New Roman" w:hAnsi="Jameel Noori Nastaleeq" w:cs="Jameel Noori Nastaleeq"/>
          <w:sz w:val="28"/>
          <w:szCs w:val="28"/>
          <w:lang w:eastAsia="en-GB"/>
        </w:rPr>
        <w:br/>
      </w:r>
      <w:r w:rsidRPr="00C46E68">
        <w:rPr>
          <w:rFonts w:ascii="Jameel Noori Nastaleeq" w:eastAsia="Times New Roman" w:hAnsi="Jameel Noori Nastaleeq" w:cs="Jameel Noori Nastaleeq"/>
          <w:sz w:val="28"/>
          <w:szCs w:val="28"/>
          <w:rtl/>
          <w:lang w:eastAsia="en-GB"/>
        </w:rPr>
        <w:t>پس آؤ ہم محنت سے مطالعہ کریں، نہ کہ گمراہ کریں، بلکہ حق کا کلام ٹھیک طرح تقسیم کریں—خواہ وہ پیدائش کے پہلے تین ابواب سے ہو، یا مکاشفہ کے انیس سے بائیس ابواب سے، اور انجیلوں سے، متی کی چوبیسویں باب سے، اور رسالوں سے۔ ایسے مطالعہ سے ہم مسیح کے وفادار اور فرمانبردار خادم بنیں گے۔</w:t>
      </w:r>
      <w:r w:rsidRPr="00C46E68">
        <w:rPr>
          <w:rFonts w:ascii="Jameel Noori Nastaleeq" w:eastAsia="Times New Roman" w:hAnsi="Jameel Noori Nastaleeq" w:cs="Jameel Noori Nastaleeq"/>
          <w:sz w:val="28"/>
          <w:szCs w:val="28"/>
          <w:lang w:eastAsia="en-GB"/>
        </w:rPr>
        <w:br/>
      </w:r>
      <w:r w:rsidRPr="00C46E68">
        <w:rPr>
          <w:rFonts w:ascii="Jameel Noori Nastaleeq" w:eastAsia="Times New Roman" w:hAnsi="Jameel Noori Nastaleeq" w:cs="Jameel Noori Nastaleeq"/>
          <w:sz w:val="28"/>
          <w:szCs w:val="28"/>
          <w:rtl/>
          <w:lang w:eastAsia="en-GB"/>
        </w:rPr>
        <w:t>پس خداوند تمہیں برکت دے۔ یہ اختتامی سبق رہا: تاکہ تم سمجھو، اور اِسکاتولوجی کے مطالعہ کے پیچھے مقصد کو پہچانو۔</w:t>
      </w:r>
    </w:p>
    <w:p w:rsidR="00B25571" w:rsidRPr="00604A79" w:rsidRDefault="00B25571" w:rsidP="00C46E68">
      <w:pPr>
        <w:jc w:val="right"/>
        <w:rPr>
          <w:rFonts w:ascii="Jameel Noori Nastaleeq" w:hAnsi="Jameel Noori Nastaleeq" w:cs="Jameel Noori Nastaleeq"/>
          <w:sz w:val="28"/>
          <w:szCs w:val="28"/>
        </w:rPr>
      </w:pPr>
    </w:p>
    <w:sectPr w:rsidR="00B25571" w:rsidRPr="00604A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Jameel Noori Nastaleeq">
    <w:panose1 w:val="02000503000000020004"/>
    <w:charset w:val="00"/>
    <w:family w:val="auto"/>
    <w:pitch w:val="variable"/>
    <w:sig w:usb0="80002007" w:usb1="00000000" w:usb2="00000000" w:usb3="00000000" w:csb0="0000004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57C1DA4"/>
    <w:multiLevelType w:val="multilevel"/>
    <w:tmpl w:val="8E6646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129113B"/>
    <w:multiLevelType w:val="hybridMultilevel"/>
    <w:tmpl w:val="5C9642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6E68"/>
    <w:rsid w:val="00604A79"/>
    <w:rsid w:val="00B25571"/>
    <w:rsid w:val="00C46E6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0AE860-E367-47A7-AF00-49B89F995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C46E68"/>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46E68"/>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C46E6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C46E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7167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1220</Words>
  <Characters>6960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dc:creator>
  <cp:keywords/>
  <dc:description/>
  <cp:lastModifiedBy>Gul</cp:lastModifiedBy>
  <cp:revision>1</cp:revision>
  <dcterms:created xsi:type="dcterms:W3CDTF">2025-09-21T18:33:00Z</dcterms:created>
  <dcterms:modified xsi:type="dcterms:W3CDTF">2025-09-21T18:46:00Z</dcterms:modified>
</cp:coreProperties>
</file>